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2A" w:rsidRPr="0083332A" w:rsidRDefault="0083332A" w:rsidP="0083332A">
      <w:pPr>
        <w:rPr>
          <w:b/>
          <w:bCs/>
        </w:rPr>
      </w:pPr>
      <w:bookmarkStart w:id="0" w:name="_GoBack"/>
      <w:bookmarkEnd w:id="0"/>
      <w:r w:rsidRPr="0083332A">
        <w:rPr>
          <w:b/>
          <w:bCs/>
        </w:rPr>
        <w:t>Curriculum vitae</w:t>
      </w:r>
    </w:p>
    <w:p w:rsidR="0083332A" w:rsidRPr="0083332A" w:rsidRDefault="0083332A" w:rsidP="0083332A">
      <w:r w:rsidRPr="0083332A">
        <w:rPr>
          <w:b/>
          <w:bCs/>
        </w:rPr>
        <w:t>Education</w:t>
      </w:r>
      <w:r w:rsidRPr="0083332A">
        <w:br/>
        <w:t>1998 BSc (1st Class Hons Applied Chemistry); Aston University, U.K</w:t>
      </w:r>
      <w:proofErr w:type="gramStart"/>
      <w:r w:rsidRPr="0083332A">
        <w:t>.</w:t>
      </w:r>
      <w:proofErr w:type="gramEnd"/>
      <w:r w:rsidRPr="0083332A">
        <w:br/>
        <w:t>2002 PhD (Pharmaceutical Sciences); University of Nottingham, U.K.</w:t>
      </w:r>
      <w:r w:rsidRPr="0083332A">
        <w:br/>
        <w:t>2002-2004 Postdoctoral Fellowship (Medicine); The Johns Hopkins University</w:t>
      </w:r>
    </w:p>
    <w:p w:rsidR="0083332A" w:rsidRPr="0083332A" w:rsidRDefault="0083332A" w:rsidP="0083332A">
      <w:r w:rsidRPr="0083332A">
        <w:rPr>
          <w:b/>
          <w:bCs/>
        </w:rPr>
        <w:t>Professional Experience</w:t>
      </w:r>
      <w:r w:rsidRPr="0083332A">
        <w:br/>
        <w:t>2014 - present Professor, College of Pharmacy, University of Iowa</w:t>
      </w:r>
      <w:r w:rsidRPr="0083332A">
        <w:br/>
        <w:t>2009-2014 Associate Professor, College of Pharmacy, University of Iowa</w:t>
      </w:r>
      <w:r w:rsidRPr="0083332A">
        <w:br/>
        <w:t>2004-2009 Assistant Professor, College of Pharmacy, University of Iowa</w:t>
      </w:r>
      <w:r w:rsidRPr="0083332A">
        <w:br/>
        <w:t>2002-2004 Postdoctoral Fellow, Department of Biomedical Engineering, School of Medicine, The Johns Hopkins University</w:t>
      </w:r>
      <w:r w:rsidRPr="0083332A">
        <w:br/>
        <w:t xml:space="preserve">2001-2002 Scientific Consultant, </w:t>
      </w:r>
      <w:proofErr w:type="spellStart"/>
      <w:r w:rsidRPr="0083332A">
        <w:t>Regentec</w:t>
      </w:r>
      <w:proofErr w:type="spellEnd"/>
      <w:r w:rsidRPr="0083332A">
        <w:t xml:space="preserve"> Ltd, Nottingham, U.K.</w:t>
      </w:r>
      <w:r w:rsidRPr="0083332A">
        <w:br/>
        <w:t>1998-2001 Scientist, Pharmaceutical Profiles, Nottingham, U.K.</w:t>
      </w:r>
    </w:p>
    <w:p w:rsidR="0083332A" w:rsidRPr="0083332A" w:rsidRDefault="0083332A" w:rsidP="0083332A">
      <w:r w:rsidRPr="0083332A">
        <w:rPr>
          <w:b/>
          <w:bCs/>
        </w:rPr>
        <w:t>Research Interests</w:t>
      </w:r>
      <w:r w:rsidRPr="0083332A">
        <w:br/>
        <w:t xml:space="preserve">Dr. Salem's research interests are primarily focused on self-assembling systems, the rational design of novel drug and gene delivery systems and on the development of vaccines that stimulate potent antigen-specific immune responses.  </w:t>
      </w:r>
      <w:proofErr w:type="spellStart"/>
      <w:r w:rsidRPr="0083332A">
        <w:t>Dr</w:t>
      </w:r>
      <w:proofErr w:type="spellEnd"/>
      <w:r w:rsidRPr="0083332A">
        <w:t xml:space="preserve"> Salem's laboratory applies microfabrication techniques to develop novel drug and gene delivery devices and to optimize control over polymer-cell interactions. The group is currently exploring the synergistic application of polymer particle technology,</w:t>
      </w:r>
      <w:proofErr w:type="gramStart"/>
      <w:r w:rsidRPr="0083332A">
        <w:t xml:space="preserve">  </w:t>
      </w:r>
      <w:proofErr w:type="spellStart"/>
      <w:r w:rsidRPr="0083332A">
        <w:t>CpG</w:t>
      </w:r>
      <w:proofErr w:type="spellEnd"/>
      <w:proofErr w:type="gramEnd"/>
      <w:r w:rsidRPr="0083332A">
        <w:t xml:space="preserve"> oligonucleotides, adenoviruses and heat shock protein therapy for generating sustained stronger immune responses against tumors.</w:t>
      </w:r>
    </w:p>
    <w:p w:rsidR="0083332A" w:rsidRPr="0083332A" w:rsidRDefault="0083332A" w:rsidP="0083332A">
      <w:r w:rsidRPr="0083332A">
        <w:rPr>
          <w:b/>
          <w:bCs/>
        </w:rPr>
        <w:t>Recent Publications</w:t>
      </w:r>
    </w:p>
    <w:p w:rsidR="0083332A" w:rsidRPr="0083332A" w:rsidRDefault="0083332A" w:rsidP="0083332A">
      <w:r w:rsidRPr="0083332A">
        <w:t xml:space="preserve">Joshi VB, Geary SM, Gross BP, </w:t>
      </w:r>
      <w:proofErr w:type="spellStart"/>
      <w:r w:rsidRPr="0083332A">
        <w:t>Wongrakpanich</w:t>
      </w:r>
      <w:proofErr w:type="spellEnd"/>
      <w:r w:rsidRPr="0083332A">
        <w:t xml:space="preserve"> A, Norian LA, </w:t>
      </w:r>
      <w:r w:rsidRPr="0083332A">
        <w:rPr>
          <w:b/>
          <w:bCs/>
        </w:rPr>
        <w:t>Salem AK</w:t>
      </w:r>
      <w:r w:rsidRPr="0083332A">
        <w:t xml:space="preserve">. Tumor lysate-loaded biodegradable </w:t>
      </w:r>
      <w:proofErr w:type="spellStart"/>
      <w:r w:rsidRPr="0083332A">
        <w:t>microparticles</w:t>
      </w:r>
      <w:proofErr w:type="spellEnd"/>
      <w:r w:rsidRPr="0083332A">
        <w:t xml:space="preserve"> as cancer vaccines. Expert Rev Vaccines, 2013.</w:t>
      </w:r>
    </w:p>
    <w:p w:rsidR="0083332A" w:rsidRPr="0083332A" w:rsidRDefault="0083332A" w:rsidP="0083332A">
      <w:proofErr w:type="spellStart"/>
      <w:r w:rsidRPr="0083332A">
        <w:t>Elangovan</w:t>
      </w:r>
      <w:proofErr w:type="spellEnd"/>
      <w:r w:rsidRPr="0083332A">
        <w:t xml:space="preserve"> S, </w:t>
      </w:r>
      <w:proofErr w:type="spellStart"/>
      <w:r w:rsidRPr="0083332A">
        <w:t>D'Mello</w:t>
      </w:r>
      <w:proofErr w:type="spellEnd"/>
      <w:r w:rsidRPr="0083332A">
        <w:t xml:space="preserve"> SR, Hong L, Ross RD, </w:t>
      </w:r>
      <w:proofErr w:type="spellStart"/>
      <w:r w:rsidRPr="0083332A">
        <w:t>Allamargot</w:t>
      </w:r>
      <w:proofErr w:type="spellEnd"/>
      <w:r w:rsidRPr="0083332A">
        <w:t xml:space="preserve"> C, Dawson DV, Stanford CM, Johnson GK, Sumner DR, </w:t>
      </w:r>
      <w:r w:rsidRPr="0083332A">
        <w:rPr>
          <w:b/>
          <w:bCs/>
        </w:rPr>
        <w:t>Salem AK</w:t>
      </w:r>
      <w:r w:rsidRPr="0083332A">
        <w:t>. The enhancement of bone regeneration by gene activated matrix encoding for platelet derived growth factor. Biomaterials. 2014</w:t>
      </w:r>
      <w:proofErr w:type="gramStart"/>
      <w:r w:rsidRPr="0083332A">
        <w:t>;35</w:t>
      </w:r>
      <w:proofErr w:type="gramEnd"/>
      <w:r w:rsidRPr="0083332A">
        <w:t>(2):737-47.</w:t>
      </w:r>
    </w:p>
    <w:p w:rsidR="0083332A" w:rsidRPr="0083332A" w:rsidRDefault="0083332A" w:rsidP="0083332A">
      <w:r w:rsidRPr="0083332A">
        <w:t xml:space="preserve">Worthington KL, </w:t>
      </w:r>
      <w:proofErr w:type="spellStart"/>
      <w:r w:rsidRPr="0083332A">
        <w:t>Adamcakova</w:t>
      </w:r>
      <w:proofErr w:type="spellEnd"/>
      <w:r w:rsidRPr="0083332A">
        <w:t xml:space="preserve">-Dodd A, </w:t>
      </w:r>
      <w:proofErr w:type="spellStart"/>
      <w:r w:rsidRPr="0083332A">
        <w:t>Wongrakpanich</w:t>
      </w:r>
      <w:proofErr w:type="spellEnd"/>
      <w:r w:rsidRPr="0083332A">
        <w:t xml:space="preserve"> A, </w:t>
      </w:r>
      <w:proofErr w:type="spellStart"/>
      <w:r w:rsidRPr="0083332A">
        <w:t>Mudunkotuwa</w:t>
      </w:r>
      <w:proofErr w:type="spellEnd"/>
      <w:r w:rsidRPr="0083332A">
        <w:t xml:space="preserve"> IA, </w:t>
      </w:r>
      <w:proofErr w:type="spellStart"/>
      <w:r w:rsidRPr="0083332A">
        <w:t>Mapuskar</w:t>
      </w:r>
      <w:proofErr w:type="spellEnd"/>
      <w:r w:rsidRPr="0083332A">
        <w:t xml:space="preserve"> KA, Joshi VB, Allan Guymon C, Spitz DR, </w:t>
      </w:r>
      <w:proofErr w:type="spellStart"/>
      <w:r w:rsidRPr="0083332A">
        <w:t>Grassian</w:t>
      </w:r>
      <w:proofErr w:type="spellEnd"/>
      <w:r w:rsidRPr="0083332A">
        <w:t xml:space="preserve"> VH, Thorne PS, </w:t>
      </w:r>
      <w:r w:rsidRPr="0083332A">
        <w:rPr>
          <w:b/>
          <w:bCs/>
        </w:rPr>
        <w:t>Salem AK</w:t>
      </w:r>
      <w:r w:rsidRPr="0083332A">
        <w:t>. Chitosan coating of copper nanoparticles reduces in vitro toxicity and increases inflammation in the lung. Nanotechnology. 2013</w:t>
      </w:r>
      <w:proofErr w:type="gramStart"/>
      <w:r w:rsidRPr="0083332A">
        <w:t>;24</w:t>
      </w:r>
      <w:proofErr w:type="gramEnd"/>
      <w:r w:rsidRPr="0083332A">
        <w:t>(39):395101.</w:t>
      </w:r>
    </w:p>
    <w:p w:rsidR="0083332A" w:rsidRPr="0083332A" w:rsidRDefault="0083332A" w:rsidP="0083332A">
      <w:r w:rsidRPr="0083332A">
        <w:t>Joshi VB, Geary SM, </w:t>
      </w:r>
      <w:r w:rsidRPr="0083332A">
        <w:rPr>
          <w:b/>
          <w:bCs/>
        </w:rPr>
        <w:t>Salem AK.</w:t>
      </w:r>
      <w:r w:rsidRPr="0083332A">
        <w:t xml:space="preserve"> Biodegradable particles as vaccine antigen delivery systems for stimulating cellular immune responses. Hum </w:t>
      </w:r>
      <w:proofErr w:type="spellStart"/>
      <w:r w:rsidRPr="0083332A">
        <w:t>Vaccin</w:t>
      </w:r>
      <w:proofErr w:type="spellEnd"/>
      <w:r w:rsidRPr="0083332A">
        <w:t xml:space="preserve"> </w:t>
      </w:r>
      <w:proofErr w:type="spellStart"/>
      <w:r w:rsidRPr="0083332A">
        <w:t>Immunother</w:t>
      </w:r>
      <w:proofErr w:type="spellEnd"/>
      <w:r w:rsidRPr="0083332A">
        <w:t>. 2013</w:t>
      </w:r>
      <w:proofErr w:type="gramStart"/>
      <w:r w:rsidRPr="0083332A">
        <w:t>;9</w:t>
      </w:r>
      <w:proofErr w:type="gramEnd"/>
      <w:r w:rsidRPr="0083332A">
        <w:t>(12).</w:t>
      </w:r>
    </w:p>
    <w:p w:rsidR="0083332A" w:rsidRPr="0083332A" w:rsidRDefault="0083332A" w:rsidP="0083332A">
      <w:r w:rsidRPr="0083332A">
        <w:t>Wei N, Yu Y, Joshi V, Schmidt T, Qian F, </w:t>
      </w:r>
      <w:r w:rsidRPr="0083332A">
        <w:rPr>
          <w:b/>
          <w:bCs/>
        </w:rPr>
        <w:t>Salem AK, </w:t>
      </w:r>
      <w:r w:rsidRPr="0083332A">
        <w:t>Stanford C, Hong L. Glucocorticoid receptor antagonist and siRNA prevent senescence of human bone marrow mesenchymal stromal cells in vitro. Cell Tissue Res. 2013</w:t>
      </w:r>
      <w:proofErr w:type="gramStart"/>
      <w:r w:rsidRPr="0083332A">
        <w:t>;354</w:t>
      </w:r>
      <w:proofErr w:type="gramEnd"/>
      <w:r w:rsidRPr="0083332A">
        <w:t>(2):461-70.</w:t>
      </w:r>
    </w:p>
    <w:p w:rsidR="0083332A" w:rsidRPr="0083332A" w:rsidRDefault="0083332A" w:rsidP="0083332A">
      <w:proofErr w:type="spellStart"/>
      <w:r w:rsidRPr="0083332A">
        <w:t>D'Mello</w:t>
      </w:r>
      <w:proofErr w:type="spellEnd"/>
      <w:r w:rsidRPr="0083332A">
        <w:t xml:space="preserve"> SR, </w:t>
      </w:r>
      <w:proofErr w:type="spellStart"/>
      <w:r w:rsidRPr="0083332A">
        <w:t>Yoo</w:t>
      </w:r>
      <w:proofErr w:type="spellEnd"/>
      <w:r w:rsidRPr="0083332A">
        <w:t xml:space="preserve"> J, Bowden NB, </w:t>
      </w:r>
      <w:r w:rsidRPr="0083332A">
        <w:rPr>
          <w:b/>
          <w:bCs/>
        </w:rPr>
        <w:t>Salem AK</w:t>
      </w:r>
      <w:r w:rsidRPr="0083332A">
        <w:t xml:space="preserve">. </w:t>
      </w:r>
      <w:proofErr w:type="spellStart"/>
      <w:r w:rsidRPr="0083332A">
        <w:t>Microparticles</w:t>
      </w:r>
      <w:proofErr w:type="spellEnd"/>
      <w:r w:rsidRPr="0083332A">
        <w:t xml:space="preserve"> prepared from </w:t>
      </w:r>
      <w:proofErr w:type="spellStart"/>
      <w:r w:rsidRPr="0083332A">
        <w:t>sulfenamide</w:t>
      </w:r>
      <w:proofErr w:type="spellEnd"/>
      <w:r w:rsidRPr="0083332A">
        <w:t xml:space="preserve">-based polymers. J </w:t>
      </w:r>
      <w:proofErr w:type="spellStart"/>
      <w:r w:rsidRPr="0083332A">
        <w:t>Microencapsul</w:t>
      </w:r>
      <w:proofErr w:type="spellEnd"/>
      <w:r w:rsidRPr="0083332A">
        <w:t>. 2013 Jul 18. [</w:t>
      </w:r>
      <w:proofErr w:type="spellStart"/>
      <w:r w:rsidRPr="0083332A">
        <w:t>Epub</w:t>
      </w:r>
      <w:proofErr w:type="spellEnd"/>
      <w:r w:rsidRPr="0083332A">
        <w:t xml:space="preserve"> ahead of print].</w:t>
      </w:r>
    </w:p>
    <w:p w:rsidR="0083332A" w:rsidRPr="0083332A" w:rsidRDefault="0083332A" w:rsidP="0083332A">
      <w:r w:rsidRPr="0083332A">
        <w:lastRenderedPageBreak/>
        <w:t xml:space="preserve">Geary SM, Lemke CD, </w:t>
      </w:r>
      <w:proofErr w:type="spellStart"/>
      <w:r w:rsidRPr="0083332A">
        <w:t>Lubaroff</w:t>
      </w:r>
      <w:proofErr w:type="spellEnd"/>
      <w:r w:rsidRPr="0083332A">
        <w:t xml:space="preserve"> DM, </w:t>
      </w:r>
      <w:r w:rsidRPr="0083332A">
        <w:rPr>
          <w:b/>
          <w:bCs/>
        </w:rPr>
        <w:t>Salem AK</w:t>
      </w:r>
      <w:r w:rsidRPr="0083332A">
        <w:t xml:space="preserve">. The combination of a low-dose chemotherapeutic agent, 5-fluorouracil, and an adenoviral tumor vaccine has a synergistic benefit on survival in a tumor model system. </w:t>
      </w:r>
      <w:proofErr w:type="spellStart"/>
      <w:r w:rsidRPr="0083332A">
        <w:t>PLoS</w:t>
      </w:r>
      <w:proofErr w:type="spellEnd"/>
      <w:r w:rsidRPr="0083332A">
        <w:t xml:space="preserve"> One. 2013</w:t>
      </w:r>
      <w:proofErr w:type="gramStart"/>
      <w:r w:rsidRPr="0083332A">
        <w:t>;8</w:t>
      </w:r>
      <w:proofErr w:type="gramEnd"/>
      <w:r w:rsidRPr="0083332A">
        <w:t>(6):e67904.</w:t>
      </w:r>
    </w:p>
    <w:p w:rsidR="0083332A" w:rsidRPr="0083332A" w:rsidRDefault="0083332A" w:rsidP="0083332A">
      <w:r w:rsidRPr="0083332A">
        <w:t>Geary SM, </w:t>
      </w:r>
      <w:r w:rsidRPr="0083332A">
        <w:rPr>
          <w:b/>
          <w:bCs/>
        </w:rPr>
        <w:t>Salem AK</w:t>
      </w:r>
      <w:r w:rsidRPr="0083332A">
        <w:t xml:space="preserve">. Prostate cancer vaccines: Update on clinical development. </w:t>
      </w:r>
      <w:proofErr w:type="spellStart"/>
      <w:r w:rsidRPr="0083332A">
        <w:t>Oncoimmunology</w:t>
      </w:r>
      <w:proofErr w:type="spellEnd"/>
      <w:r w:rsidRPr="0083332A">
        <w:t>. 2013</w:t>
      </w:r>
      <w:proofErr w:type="gramStart"/>
      <w:r w:rsidRPr="0083332A">
        <w:t>;2</w:t>
      </w:r>
      <w:proofErr w:type="gramEnd"/>
      <w:r w:rsidRPr="0083332A">
        <w:t>(5):e24523.</w:t>
      </w:r>
    </w:p>
    <w:p w:rsidR="0083332A" w:rsidRPr="0083332A" w:rsidRDefault="0083332A" w:rsidP="0083332A">
      <w:r w:rsidRPr="0083332A">
        <w:t xml:space="preserve">Geary SM, Lemke CD, </w:t>
      </w:r>
      <w:proofErr w:type="spellStart"/>
      <w:r w:rsidRPr="0083332A">
        <w:t>Lubaroff</w:t>
      </w:r>
      <w:proofErr w:type="spellEnd"/>
      <w:r w:rsidRPr="0083332A">
        <w:t xml:space="preserve"> DM, </w:t>
      </w:r>
      <w:r w:rsidRPr="0083332A">
        <w:rPr>
          <w:b/>
          <w:bCs/>
        </w:rPr>
        <w:t>Salem AK</w:t>
      </w:r>
      <w:r w:rsidRPr="0083332A">
        <w:t>. Proposed mechanisms of action for prostate cancer vaccines. Nat Rev Urol. 2013</w:t>
      </w:r>
      <w:proofErr w:type="gramStart"/>
      <w:r w:rsidRPr="0083332A">
        <w:t>;10</w:t>
      </w:r>
      <w:proofErr w:type="gramEnd"/>
      <w:r w:rsidRPr="0083332A">
        <w:t>(3):149-60.</w:t>
      </w:r>
    </w:p>
    <w:p w:rsidR="0083332A" w:rsidRPr="0083332A" w:rsidRDefault="0083332A" w:rsidP="0083332A">
      <w:r w:rsidRPr="0083332A">
        <w:t xml:space="preserve">Krishnamurthy S, </w:t>
      </w:r>
      <w:proofErr w:type="spellStart"/>
      <w:r w:rsidRPr="0083332A">
        <w:t>Behlke</w:t>
      </w:r>
      <w:proofErr w:type="spellEnd"/>
      <w:r w:rsidRPr="0083332A">
        <w:t xml:space="preserve"> MA, Ramachandran S, </w:t>
      </w:r>
      <w:r w:rsidRPr="0083332A">
        <w:rPr>
          <w:b/>
          <w:bCs/>
        </w:rPr>
        <w:t>Salem AK</w:t>
      </w:r>
      <w:r w:rsidRPr="0083332A">
        <w:t xml:space="preserve">, McCray PB Jr, Davidson BL. Manipulation of Cell Physiology Enables Gene Silencing in Well-differentiated Airway Epithelia. </w:t>
      </w:r>
      <w:proofErr w:type="spellStart"/>
      <w:r w:rsidRPr="0083332A">
        <w:t>Mol</w:t>
      </w:r>
      <w:proofErr w:type="spellEnd"/>
      <w:r w:rsidRPr="0083332A">
        <w:t xml:space="preserve"> </w:t>
      </w:r>
      <w:proofErr w:type="spellStart"/>
      <w:r w:rsidRPr="0083332A">
        <w:t>Ther</w:t>
      </w:r>
      <w:proofErr w:type="spellEnd"/>
      <w:r w:rsidRPr="0083332A">
        <w:t xml:space="preserve"> Nucleic Acids. 2012</w:t>
      </w:r>
      <w:proofErr w:type="gramStart"/>
      <w:r w:rsidRPr="0083332A">
        <w:t>;1:e41</w:t>
      </w:r>
      <w:proofErr w:type="gramEnd"/>
      <w:r w:rsidRPr="0083332A">
        <w:t>.</w:t>
      </w:r>
    </w:p>
    <w:p w:rsidR="0083332A" w:rsidRPr="0083332A" w:rsidRDefault="0083332A" w:rsidP="0083332A">
      <w:r w:rsidRPr="0083332A">
        <w:t>Lemke CD, Geary SM, Joshi VB, </w:t>
      </w:r>
      <w:r w:rsidRPr="0083332A">
        <w:rPr>
          <w:b/>
          <w:bCs/>
        </w:rPr>
        <w:t>Salem AK</w:t>
      </w:r>
      <w:r w:rsidRPr="0083332A">
        <w:t>. Antigen-coated poly α-</w:t>
      </w:r>
      <w:proofErr w:type="spellStart"/>
      <w:r w:rsidRPr="0083332A">
        <w:t>hydroxy</w:t>
      </w:r>
      <w:proofErr w:type="spellEnd"/>
      <w:r w:rsidRPr="0083332A">
        <w:t xml:space="preserve"> acid based </w:t>
      </w:r>
      <w:proofErr w:type="spellStart"/>
      <w:r w:rsidRPr="0083332A">
        <w:t>microparticles</w:t>
      </w:r>
      <w:proofErr w:type="spellEnd"/>
      <w:r w:rsidRPr="0083332A">
        <w:t xml:space="preserve"> for heterologous prime-boost adenovirus based vaccinations. Biomaterials. 2013</w:t>
      </w:r>
      <w:proofErr w:type="gramStart"/>
      <w:r w:rsidRPr="0083332A">
        <w:t>;34</w:t>
      </w:r>
      <w:proofErr w:type="gramEnd"/>
      <w:r w:rsidRPr="0083332A">
        <w:t>(10):2524-9.</w:t>
      </w:r>
    </w:p>
    <w:p w:rsidR="0083332A" w:rsidRPr="0083332A" w:rsidRDefault="0083332A" w:rsidP="0083332A">
      <w:r w:rsidRPr="0083332A">
        <w:t xml:space="preserve">Joshi VB, Geary SM, Carrillo-Conde BR, </w:t>
      </w:r>
      <w:proofErr w:type="spellStart"/>
      <w:r w:rsidRPr="0083332A">
        <w:t>Narasimhan</w:t>
      </w:r>
      <w:proofErr w:type="spellEnd"/>
      <w:r w:rsidRPr="0083332A">
        <w:t xml:space="preserve"> B, </w:t>
      </w:r>
      <w:r w:rsidRPr="0083332A">
        <w:rPr>
          <w:b/>
          <w:bCs/>
        </w:rPr>
        <w:t>Salem AK</w:t>
      </w:r>
      <w:r w:rsidRPr="0083332A">
        <w:t xml:space="preserve">. Characterizing the antitumor response in mice treated with antigen-loaded </w:t>
      </w:r>
      <w:proofErr w:type="spellStart"/>
      <w:r w:rsidRPr="0083332A">
        <w:t>polyanhydride</w:t>
      </w:r>
      <w:proofErr w:type="spellEnd"/>
      <w:r w:rsidRPr="0083332A">
        <w:t xml:space="preserve"> </w:t>
      </w:r>
      <w:proofErr w:type="spellStart"/>
      <w:r w:rsidRPr="0083332A">
        <w:t>microparticles</w:t>
      </w:r>
      <w:proofErr w:type="spellEnd"/>
      <w:r w:rsidRPr="0083332A">
        <w:t xml:space="preserve">. </w:t>
      </w:r>
      <w:proofErr w:type="spellStart"/>
      <w:r w:rsidRPr="0083332A">
        <w:t>Acta</w:t>
      </w:r>
      <w:proofErr w:type="spellEnd"/>
      <w:r w:rsidRPr="0083332A">
        <w:t xml:space="preserve"> </w:t>
      </w:r>
      <w:proofErr w:type="spellStart"/>
      <w:r w:rsidRPr="0083332A">
        <w:t>Biomater</w:t>
      </w:r>
      <w:proofErr w:type="spellEnd"/>
      <w:r w:rsidRPr="0083332A">
        <w:t>. 2013</w:t>
      </w:r>
      <w:proofErr w:type="gramStart"/>
      <w:r w:rsidRPr="0083332A">
        <w:t>;9</w:t>
      </w:r>
      <w:proofErr w:type="gramEnd"/>
      <w:r w:rsidRPr="0083332A">
        <w:t>(3):5583-9.</w:t>
      </w:r>
    </w:p>
    <w:p w:rsidR="0083332A" w:rsidRPr="0083332A" w:rsidRDefault="0083332A" w:rsidP="0083332A">
      <w:r w:rsidRPr="0083332A">
        <w:t>Joshi VB, Geary SM, </w:t>
      </w:r>
      <w:r w:rsidRPr="0083332A">
        <w:rPr>
          <w:b/>
          <w:bCs/>
        </w:rPr>
        <w:t>Salem AK</w:t>
      </w:r>
      <w:r w:rsidRPr="0083332A">
        <w:t>. Biodegradable particles as vaccine delivery systems: size matters. AAPS J. 2013</w:t>
      </w:r>
      <w:proofErr w:type="gramStart"/>
      <w:r w:rsidRPr="0083332A">
        <w:t>;15</w:t>
      </w:r>
      <w:proofErr w:type="gramEnd"/>
      <w:r w:rsidRPr="0083332A">
        <w:t>(1):85-94.</w:t>
      </w:r>
    </w:p>
    <w:p w:rsidR="0083332A" w:rsidRPr="0083332A" w:rsidRDefault="0083332A" w:rsidP="0083332A">
      <w:proofErr w:type="spellStart"/>
      <w:r w:rsidRPr="0083332A">
        <w:t>Yoo</w:t>
      </w:r>
      <w:proofErr w:type="spellEnd"/>
      <w:r w:rsidRPr="0083332A">
        <w:t xml:space="preserve"> J, </w:t>
      </w:r>
      <w:proofErr w:type="spellStart"/>
      <w:r w:rsidRPr="0083332A">
        <w:t>Kuruvilla</w:t>
      </w:r>
      <w:proofErr w:type="spellEnd"/>
      <w:r w:rsidRPr="0083332A">
        <w:t xml:space="preserve"> DJ, </w:t>
      </w:r>
      <w:proofErr w:type="spellStart"/>
      <w:r w:rsidRPr="0083332A">
        <w:t>D'Mello</w:t>
      </w:r>
      <w:proofErr w:type="spellEnd"/>
      <w:r w:rsidRPr="0083332A">
        <w:t xml:space="preserve"> SR, </w:t>
      </w:r>
      <w:r w:rsidRPr="0083332A">
        <w:rPr>
          <w:b/>
          <w:bCs/>
        </w:rPr>
        <w:t>Salem AK, </w:t>
      </w:r>
      <w:r w:rsidRPr="0083332A">
        <w:t>Bowden NB. New class of biodegradable polymers formed from reactions of an inorganic functional group. Macromolecules. 2012</w:t>
      </w:r>
      <w:proofErr w:type="gramStart"/>
      <w:r w:rsidRPr="0083332A">
        <w:t>;45</w:t>
      </w:r>
      <w:proofErr w:type="gramEnd"/>
      <w:r w:rsidRPr="0083332A">
        <w:t>(5):2292-2300.</w:t>
      </w:r>
    </w:p>
    <w:p w:rsidR="0083332A" w:rsidRPr="0083332A" w:rsidRDefault="0083332A" w:rsidP="0083332A">
      <w:proofErr w:type="spellStart"/>
      <w:r w:rsidRPr="0083332A">
        <w:t>Yoo</w:t>
      </w:r>
      <w:proofErr w:type="spellEnd"/>
      <w:r w:rsidRPr="0083332A">
        <w:t xml:space="preserve"> J, </w:t>
      </w:r>
      <w:proofErr w:type="spellStart"/>
      <w:r w:rsidRPr="0083332A">
        <w:t>D'Mello</w:t>
      </w:r>
      <w:proofErr w:type="spellEnd"/>
      <w:r w:rsidRPr="0083332A">
        <w:t xml:space="preserve"> SR, Graf T, </w:t>
      </w:r>
      <w:r w:rsidRPr="0083332A">
        <w:rPr>
          <w:b/>
          <w:bCs/>
        </w:rPr>
        <w:t>Salem AK</w:t>
      </w:r>
      <w:r w:rsidRPr="0083332A">
        <w:t xml:space="preserve">, Bowden NB. Synthesis of the first </w:t>
      </w:r>
      <w:proofErr w:type="gramStart"/>
      <w:r w:rsidRPr="0083332A">
        <w:t>poly(</w:t>
      </w:r>
      <w:proofErr w:type="spellStart"/>
      <w:proofErr w:type="gramEnd"/>
      <w:r w:rsidRPr="0083332A">
        <w:t>diaminosulfide</w:t>
      </w:r>
      <w:proofErr w:type="spellEnd"/>
      <w:r w:rsidRPr="0083332A">
        <w:t>)s and an investigation of their applications as drug delivery vehicles. Macromolecules. 2012</w:t>
      </w:r>
      <w:proofErr w:type="gramStart"/>
      <w:r w:rsidRPr="0083332A">
        <w:t>;45</w:t>
      </w:r>
      <w:proofErr w:type="gramEnd"/>
      <w:r w:rsidRPr="0083332A">
        <w:t>(2):688-697.</w:t>
      </w:r>
    </w:p>
    <w:p w:rsidR="0083332A" w:rsidRPr="0083332A" w:rsidRDefault="0083332A" w:rsidP="0083332A">
      <w:proofErr w:type="spellStart"/>
      <w:r w:rsidRPr="0083332A">
        <w:t>Rosevear</w:t>
      </w:r>
      <w:proofErr w:type="spellEnd"/>
      <w:r w:rsidRPr="0083332A">
        <w:t xml:space="preserve"> HM, </w:t>
      </w:r>
      <w:proofErr w:type="spellStart"/>
      <w:r w:rsidRPr="0083332A">
        <w:t>Krishnamachari</w:t>
      </w:r>
      <w:proofErr w:type="spellEnd"/>
      <w:r w:rsidRPr="0083332A">
        <w:t xml:space="preserve"> Y, </w:t>
      </w:r>
      <w:proofErr w:type="spellStart"/>
      <w:r w:rsidRPr="0083332A">
        <w:t>Ariza</w:t>
      </w:r>
      <w:proofErr w:type="spellEnd"/>
      <w:r w:rsidRPr="0083332A">
        <w:t xml:space="preserve"> CA, </w:t>
      </w:r>
      <w:proofErr w:type="spellStart"/>
      <w:r w:rsidRPr="0083332A">
        <w:t>Mallapragada</w:t>
      </w:r>
      <w:proofErr w:type="spellEnd"/>
      <w:r w:rsidRPr="0083332A">
        <w:t xml:space="preserve"> SK, </w:t>
      </w:r>
      <w:r w:rsidRPr="0083332A">
        <w:rPr>
          <w:b/>
          <w:bCs/>
        </w:rPr>
        <w:t>Salem AK</w:t>
      </w:r>
      <w:r w:rsidRPr="0083332A">
        <w:t xml:space="preserve">, Griffith TS, De Young BR, Wald M. Effect of combined locally delivered growth factors and systemic sildenafil citrate on </w:t>
      </w:r>
      <w:proofErr w:type="spellStart"/>
      <w:r w:rsidRPr="0083332A">
        <w:t>microrecanalization</w:t>
      </w:r>
      <w:proofErr w:type="spellEnd"/>
      <w:r w:rsidRPr="0083332A">
        <w:t xml:space="preserve"> in biodegradable conduit for vas deferens reconstruction. Urology. 2012</w:t>
      </w:r>
      <w:proofErr w:type="gramStart"/>
      <w:r w:rsidRPr="0083332A">
        <w:t>;79</w:t>
      </w:r>
      <w:proofErr w:type="gramEnd"/>
      <w:r w:rsidRPr="0083332A">
        <w:t>(4):967.e1-4.</w:t>
      </w:r>
    </w:p>
    <w:p w:rsidR="0083332A" w:rsidRPr="0083332A" w:rsidRDefault="0083332A" w:rsidP="0083332A">
      <w:proofErr w:type="spellStart"/>
      <w:r w:rsidRPr="0083332A">
        <w:t>Wongrakpanich</w:t>
      </w:r>
      <w:proofErr w:type="spellEnd"/>
      <w:r w:rsidRPr="0083332A">
        <w:t xml:space="preserve"> A, Joshi VB, </w:t>
      </w:r>
      <w:r w:rsidRPr="0083332A">
        <w:rPr>
          <w:b/>
          <w:bCs/>
        </w:rPr>
        <w:t>Salem AK</w:t>
      </w:r>
      <w:r w:rsidRPr="0083332A">
        <w:t xml:space="preserve">. </w:t>
      </w:r>
      <w:proofErr w:type="gramStart"/>
      <w:r w:rsidRPr="0083332A">
        <w:t>Poly(</w:t>
      </w:r>
      <w:proofErr w:type="spellStart"/>
      <w:proofErr w:type="gramEnd"/>
      <w:r w:rsidRPr="0083332A">
        <w:t>galactaramidoamine</w:t>
      </w:r>
      <w:proofErr w:type="spellEnd"/>
      <w:r w:rsidRPr="0083332A">
        <w:t>) is an efficient cationic polymeric non-viral vector with low cytotoxicity for transfecting human embryonic kidney (HEK293) and murine macrophage (RAW264.7) cells. Pharm Dev Technol. 2013</w:t>
      </w:r>
      <w:proofErr w:type="gramStart"/>
      <w:r w:rsidRPr="0083332A">
        <w:t>;18</w:t>
      </w:r>
      <w:proofErr w:type="gramEnd"/>
      <w:r w:rsidRPr="0083332A">
        <w:t>(5):1255-8.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, </w:t>
      </w:r>
      <w:proofErr w:type="spellStart"/>
      <w:r w:rsidRPr="0083332A">
        <w:t>Patil</w:t>
      </w:r>
      <w:proofErr w:type="spellEnd"/>
      <w:r w:rsidRPr="0083332A">
        <w:t xml:space="preserve"> SD, Burgess DJ. Recent progress in non-viral nucleic acids delivery. </w:t>
      </w:r>
      <w:proofErr w:type="spellStart"/>
      <w:r w:rsidRPr="0083332A">
        <w:t>Int</w:t>
      </w:r>
      <w:proofErr w:type="spellEnd"/>
      <w:r w:rsidRPr="0083332A">
        <w:t xml:space="preserve"> J Pharm. 2012</w:t>
      </w:r>
      <w:proofErr w:type="gramStart"/>
      <w:r w:rsidRPr="0083332A">
        <w:t>;427</w:t>
      </w:r>
      <w:proofErr w:type="gramEnd"/>
      <w:r w:rsidRPr="0083332A">
        <w:t>(1):1-2.</w:t>
      </w:r>
    </w:p>
    <w:p w:rsidR="0083332A" w:rsidRPr="0083332A" w:rsidRDefault="0083332A" w:rsidP="0083332A">
      <w:r w:rsidRPr="0083332A">
        <w:t>Jiang D, </w:t>
      </w:r>
      <w:r w:rsidRPr="0083332A">
        <w:rPr>
          <w:b/>
          <w:bCs/>
        </w:rPr>
        <w:t>Salem AK</w:t>
      </w:r>
      <w:r w:rsidRPr="0083332A">
        <w:t>. Optimized dextran-</w:t>
      </w:r>
      <w:proofErr w:type="spellStart"/>
      <w:r w:rsidRPr="0083332A">
        <w:t>polyethylenimine</w:t>
      </w:r>
      <w:proofErr w:type="spellEnd"/>
      <w:r w:rsidRPr="0083332A">
        <w:t xml:space="preserve"> conjugates are efficient non-viral vectors with reduced cytotoxicity when used in serum containing environments. </w:t>
      </w:r>
      <w:proofErr w:type="spellStart"/>
      <w:r w:rsidRPr="0083332A">
        <w:t>Int</w:t>
      </w:r>
      <w:proofErr w:type="spellEnd"/>
      <w:r w:rsidRPr="0083332A">
        <w:t xml:space="preserve"> J Pharm. 2012</w:t>
      </w:r>
      <w:proofErr w:type="gramStart"/>
      <w:r w:rsidRPr="0083332A">
        <w:t>;427</w:t>
      </w:r>
      <w:proofErr w:type="gramEnd"/>
      <w:r w:rsidRPr="0083332A">
        <w:t>(1):71-9</w:t>
      </w:r>
    </w:p>
    <w:p w:rsidR="0083332A" w:rsidRPr="0083332A" w:rsidRDefault="0083332A" w:rsidP="0083332A">
      <w:r w:rsidRPr="0083332A">
        <w:t xml:space="preserve">Hong L, Wei N, Joshi V, Yu Y, Kim N, </w:t>
      </w:r>
      <w:proofErr w:type="spellStart"/>
      <w:r w:rsidRPr="0083332A">
        <w:t>Krishnamachari</w:t>
      </w:r>
      <w:proofErr w:type="spellEnd"/>
      <w:r w:rsidRPr="0083332A">
        <w:t xml:space="preserve"> Y, Zhang Q, </w:t>
      </w:r>
      <w:r w:rsidRPr="0083332A">
        <w:rPr>
          <w:b/>
          <w:bCs/>
        </w:rPr>
        <w:t>Salem AK</w:t>
      </w:r>
      <w:r w:rsidRPr="0083332A">
        <w:t xml:space="preserve">. Effects of glucocorticoid receptor small interfering RNA delivered using poly lactic-co-glycolic acid </w:t>
      </w:r>
      <w:proofErr w:type="spellStart"/>
      <w:r w:rsidRPr="0083332A">
        <w:t>microparticles</w:t>
      </w:r>
      <w:proofErr w:type="spellEnd"/>
      <w:r w:rsidRPr="0083332A">
        <w:t xml:space="preserve"> on proliferation and differentiation capabilities of human mesenchymal stromal cells. Tissue </w:t>
      </w:r>
      <w:proofErr w:type="spellStart"/>
      <w:r w:rsidRPr="0083332A">
        <w:t>Eng</w:t>
      </w:r>
      <w:proofErr w:type="spellEnd"/>
      <w:r w:rsidRPr="0083332A">
        <w:t xml:space="preserve"> Part A. 2012</w:t>
      </w:r>
      <w:proofErr w:type="gramStart"/>
      <w:r w:rsidRPr="0083332A">
        <w:t>;18</w:t>
      </w:r>
      <w:proofErr w:type="gramEnd"/>
      <w:r w:rsidRPr="0083332A">
        <w:t>(7-8):775-84.</w:t>
      </w:r>
    </w:p>
    <w:p w:rsidR="0083332A" w:rsidRPr="0083332A" w:rsidRDefault="0083332A" w:rsidP="0083332A">
      <w:r w:rsidRPr="0083332A">
        <w:t xml:space="preserve">Geary SM Lemke CD </w:t>
      </w:r>
      <w:proofErr w:type="spellStart"/>
      <w:r w:rsidRPr="0083332A">
        <w:t>Lubaroff</w:t>
      </w:r>
      <w:proofErr w:type="spellEnd"/>
      <w:r w:rsidRPr="0083332A">
        <w:t xml:space="preserve"> DM and </w:t>
      </w:r>
      <w:r w:rsidRPr="0083332A">
        <w:rPr>
          <w:b/>
          <w:bCs/>
        </w:rPr>
        <w:t>Salem AK</w:t>
      </w:r>
      <w:r w:rsidRPr="0083332A">
        <w:t xml:space="preserve">. Tumor immunotherapy using adenovirus vaccines in combination with </w:t>
      </w:r>
      <w:proofErr w:type="spellStart"/>
      <w:r w:rsidRPr="0083332A">
        <w:t>intramoral</w:t>
      </w:r>
      <w:proofErr w:type="spellEnd"/>
      <w:r w:rsidRPr="0083332A">
        <w:t xml:space="preserve"> doses of </w:t>
      </w:r>
      <w:proofErr w:type="spellStart"/>
      <w:r w:rsidRPr="0083332A">
        <w:t>CpG</w:t>
      </w:r>
      <w:proofErr w:type="spellEnd"/>
      <w:r w:rsidRPr="0083332A">
        <w:t xml:space="preserve"> ODN. Cancer Immunology. Immunotherapy. 2011</w:t>
      </w:r>
    </w:p>
    <w:p w:rsidR="0083332A" w:rsidRPr="0083332A" w:rsidRDefault="0083332A" w:rsidP="0083332A">
      <w:r w:rsidRPr="0083332A">
        <w:lastRenderedPageBreak/>
        <w:t xml:space="preserve">Lemke CD Graham JB Geary SM </w:t>
      </w:r>
      <w:proofErr w:type="spellStart"/>
      <w:r w:rsidRPr="0083332A">
        <w:t>Zamba</w:t>
      </w:r>
      <w:proofErr w:type="spellEnd"/>
      <w:r w:rsidRPr="0083332A">
        <w:t xml:space="preserve"> G </w:t>
      </w:r>
      <w:proofErr w:type="spellStart"/>
      <w:r w:rsidRPr="0083332A">
        <w:t>Lubaroff</w:t>
      </w:r>
      <w:proofErr w:type="spellEnd"/>
      <w:r w:rsidRPr="0083332A">
        <w:t xml:space="preserve"> DM and </w:t>
      </w:r>
      <w:r w:rsidRPr="0083332A">
        <w:rPr>
          <w:b/>
          <w:bCs/>
        </w:rPr>
        <w:t>Salem AK</w:t>
      </w:r>
      <w:r w:rsidRPr="0083332A">
        <w:t xml:space="preserve">. Chitosan is a surprising negative modulator of cytotoxic CD8+ T cell responses elicited by adenovirus cancer </w:t>
      </w:r>
      <w:proofErr w:type="spellStart"/>
      <w:r w:rsidRPr="0083332A">
        <w:t>vaccines.Molecular</w:t>
      </w:r>
      <w:proofErr w:type="spellEnd"/>
      <w:r w:rsidRPr="0083332A">
        <w:t xml:space="preserve"> Pharmaceutics 2011.</w:t>
      </w:r>
    </w:p>
    <w:p w:rsidR="0083332A" w:rsidRPr="0083332A" w:rsidRDefault="0083332A" w:rsidP="0083332A">
      <w:r w:rsidRPr="0083332A">
        <w:t xml:space="preserve">Kim N Jiang D Jacobi A Lennox KA Rose S </w:t>
      </w:r>
      <w:proofErr w:type="spellStart"/>
      <w:r w:rsidRPr="0083332A">
        <w:t>Behlke</w:t>
      </w:r>
      <w:proofErr w:type="spellEnd"/>
      <w:r w:rsidRPr="0083332A">
        <w:t xml:space="preserve"> MA and </w:t>
      </w:r>
      <w:r w:rsidRPr="0083332A">
        <w:rPr>
          <w:b/>
          <w:bCs/>
        </w:rPr>
        <w:t>Salem AK</w:t>
      </w:r>
      <w:r w:rsidRPr="0083332A">
        <w:t xml:space="preserve">. Synthesis and characterization of </w:t>
      </w:r>
      <w:proofErr w:type="spellStart"/>
      <w:r w:rsidRPr="0083332A">
        <w:t>mannosylated</w:t>
      </w:r>
      <w:proofErr w:type="spellEnd"/>
      <w:r w:rsidRPr="0083332A">
        <w:t xml:space="preserve"> </w:t>
      </w:r>
      <w:proofErr w:type="spellStart"/>
      <w:r w:rsidRPr="0083332A">
        <w:t>pegylated</w:t>
      </w:r>
      <w:proofErr w:type="spellEnd"/>
      <w:r w:rsidRPr="0083332A">
        <w:t xml:space="preserve"> </w:t>
      </w:r>
      <w:proofErr w:type="spellStart"/>
      <w:r w:rsidRPr="0083332A">
        <w:t>polyethylenimine</w:t>
      </w:r>
      <w:proofErr w:type="spellEnd"/>
      <w:r w:rsidRPr="0083332A">
        <w:t xml:space="preserve"> as a carrier for </w:t>
      </w:r>
      <w:proofErr w:type="spellStart"/>
      <w:r w:rsidRPr="0083332A">
        <w:t>siRNA.International</w:t>
      </w:r>
      <w:proofErr w:type="spellEnd"/>
      <w:r w:rsidRPr="0083332A">
        <w:t xml:space="preserve"> Journal of Pharmaceutics. 2012.</w:t>
      </w:r>
    </w:p>
    <w:p w:rsidR="0083332A" w:rsidRPr="0083332A" w:rsidRDefault="0083332A" w:rsidP="0083332A">
      <w:proofErr w:type="spellStart"/>
      <w:r w:rsidRPr="0083332A">
        <w:t>Santillan</w:t>
      </w:r>
      <w:proofErr w:type="spellEnd"/>
      <w:r w:rsidRPr="0083332A">
        <w:t xml:space="preserve"> DA Rai KK </w:t>
      </w:r>
      <w:proofErr w:type="spellStart"/>
      <w:r w:rsidRPr="0083332A">
        <w:t>Santillan</w:t>
      </w:r>
      <w:proofErr w:type="spellEnd"/>
      <w:r w:rsidRPr="0083332A">
        <w:t xml:space="preserve"> MK </w:t>
      </w:r>
      <w:proofErr w:type="spellStart"/>
      <w:r w:rsidRPr="0083332A">
        <w:t>Krishnamachari</w:t>
      </w:r>
      <w:proofErr w:type="spellEnd"/>
      <w:r w:rsidRPr="0083332A">
        <w:t xml:space="preserve"> Y Hunter S and </w:t>
      </w:r>
      <w:r w:rsidRPr="0083332A">
        <w:rPr>
          <w:b/>
          <w:bCs/>
        </w:rPr>
        <w:t>Salem AK</w:t>
      </w:r>
      <w:r w:rsidRPr="0083332A">
        <w:t xml:space="preserve">. Efficacy of Polymeric Encapsulated C5a peptidase-based Group B Streptococci Vaccines in a Murine </w:t>
      </w:r>
      <w:proofErr w:type="spellStart"/>
      <w:r w:rsidRPr="0083332A">
        <w:t>Model.American</w:t>
      </w:r>
      <w:proofErr w:type="spellEnd"/>
      <w:r w:rsidRPr="0083332A">
        <w:t xml:space="preserve"> Journal of Obstetrics &amp; Gynecology 2011.</w:t>
      </w:r>
    </w:p>
    <w:p w:rsidR="0083332A" w:rsidRPr="0083332A" w:rsidRDefault="0083332A" w:rsidP="0083332A">
      <w:r w:rsidRPr="0083332A">
        <w:t xml:space="preserve">Lemke CD Graham JB </w:t>
      </w:r>
      <w:proofErr w:type="spellStart"/>
      <w:r w:rsidRPr="0083332A">
        <w:t>Lubaroff</w:t>
      </w:r>
      <w:proofErr w:type="spellEnd"/>
      <w:r w:rsidRPr="0083332A">
        <w:t xml:space="preserve"> DM and </w:t>
      </w:r>
      <w:r w:rsidRPr="0083332A">
        <w:rPr>
          <w:b/>
          <w:bCs/>
        </w:rPr>
        <w:t>Salem AK</w:t>
      </w:r>
      <w:r w:rsidRPr="0083332A">
        <w:t xml:space="preserve">. Development of an MHC class I </w:t>
      </w:r>
      <w:proofErr w:type="spellStart"/>
      <w:r w:rsidRPr="0083332A">
        <w:t>Ld</w:t>
      </w:r>
      <w:proofErr w:type="spellEnd"/>
      <w:r w:rsidRPr="0083332A">
        <w:t>-restricted PSA peptide-loaded tetramer for detection of PSA-specific CD8+ T cells in the mouse. Prostate Cancer and Prostatic Diseases, 2011.</w:t>
      </w:r>
    </w:p>
    <w:p w:rsidR="0083332A" w:rsidRPr="0083332A" w:rsidRDefault="0083332A" w:rsidP="0083332A">
      <w:r w:rsidRPr="0083332A">
        <w:t>Intra J Zhang XQ Williams RL Zhu X Sandler AD and </w:t>
      </w:r>
      <w:r w:rsidRPr="0083332A">
        <w:rPr>
          <w:b/>
          <w:bCs/>
        </w:rPr>
        <w:t>Salem AK</w:t>
      </w:r>
      <w:r w:rsidRPr="0083332A">
        <w:t xml:space="preserve">. </w:t>
      </w:r>
      <w:proofErr w:type="spellStart"/>
      <w:r w:rsidRPr="0083332A">
        <w:t>Immunostimulatory</w:t>
      </w:r>
      <w:proofErr w:type="spellEnd"/>
      <w:r w:rsidRPr="0083332A">
        <w:t xml:space="preserve"> sutures that treat local disease recurrence following primary tumor resection. Biomedical Materials, 2011.</w:t>
      </w:r>
    </w:p>
    <w:p w:rsidR="0083332A" w:rsidRPr="0083332A" w:rsidRDefault="0083332A" w:rsidP="0083332A">
      <w:r w:rsidRPr="0083332A">
        <w:t xml:space="preserve">Geary SM Lemke CD </w:t>
      </w:r>
      <w:proofErr w:type="spellStart"/>
      <w:r w:rsidRPr="0083332A">
        <w:t>Krishnamachari</w:t>
      </w:r>
      <w:proofErr w:type="spellEnd"/>
      <w:r w:rsidRPr="0083332A">
        <w:t xml:space="preserve"> Y and </w:t>
      </w:r>
      <w:r w:rsidRPr="0083332A">
        <w:rPr>
          <w:b/>
          <w:bCs/>
        </w:rPr>
        <w:t>Salem AK</w:t>
      </w:r>
      <w:r w:rsidRPr="0083332A">
        <w:t xml:space="preserve">. New </w:t>
      </w:r>
      <w:proofErr w:type="spellStart"/>
      <w:r w:rsidRPr="0083332A">
        <w:t>nanobiotechnological</w:t>
      </w:r>
      <w:proofErr w:type="spellEnd"/>
      <w:r w:rsidRPr="0083332A">
        <w:t xml:space="preserve"> strategies for the development of vectors for cancer vaccines.  Pharmaceutical Biotechnology 2nd Edition. Wiley-Blackwell, 2011.</w:t>
      </w:r>
    </w:p>
    <w:p w:rsidR="0083332A" w:rsidRPr="0083332A" w:rsidRDefault="0083332A" w:rsidP="0083332A">
      <w:proofErr w:type="spellStart"/>
      <w:r w:rsidRPr="0083332A">
        <w:t>Kuruvilla</w:t>
      </w:r>
      <w:proofErr w:type="spellEnd"/>
      <w:r w:rsidRPr="0083332A">
        <w:t xml:space="preserve"> DJ and </w:t>
      </w:r>
      <w:r w:rsidRPr="0083332A">
        <w:rPr>
          <w:b/>
          <w:bCs/>
        </w:rPr>
        <w:t>Salem AK</w:t>
      </w:r>
      <w:r w:rsidRPr="0083332A">
        <w:t xml:space="preserve">. Nanotechnology and </w:t>
      </w:r>
      <w:proofErr w:type="spellStart"/>
      <w:r w:rsidRPr="0083332A">
        <w:t>nanomedicine</w:t>
      </w:r>
      <w:proofErr w:type="spellEnd"/>
      <w:r w:rsidRPr="0083332A">
        <w:t xml:space="preserve"> in diabetes: an overview. Nanotechnology and </w:t>
      </w:r>
      <w:proofErr w:type="spellStart"/>
      <w:r w:rsidRPr="0083332A">
        <w:t>nanomedicine</w:t>
      </w:r>
      <w:proofErr w:type="spellEnd"/>
      <w:r w:rsidRPr="0083332A">
        <w:t xml:space="preserve"> in diabetes. Science Publishers, 2011.</w:t>
      </w:r>
    </w:p>
    <w:p w:rsidR="0083332A" w:rsidRPr="0083332A" w:rsidRDefault="0083332A" w:rsidP="0083332A">
      <w:r w:rsidRPr="0083332A">
        <w:t xml:space="preserve">Hong L </w:t>
      </w:r>
      <w:proofErr w:type="spellStart"/>
      <w:r w:rsidRPr="0083332A">
        <w:t>Krishnamachari</w:t>
      </w:r>
      <w:proofErr w:type="spellEnd"/>
      <w:r w:rsidRPr="0083332A">
        <w:t xml:space="preserve"> Y Seabold D Joshi V Schneider G and </w:t>
      </w:r>
      <w:r w:rsidRPr="0083332A">
        <w:rPr>
          <w:b/>
          <w:bCs/>
        </w:rPr>
        <w:t>Salem AK</w:t>
      </w:r>
      <w:r w:rsidRPr="0083332A">
        <w:t xml:space="preserve">. </w:t>
      </w:r>
      <w:proofErr w:type="spellStart"/>
      <w:r w:rsidRPr="0083332A">
        <w:t>Intracelluar</w:t>
      </w:r>
      <w:proofErr w:type="spellEnd"/>
      <w:r w:rsidRPr="0083332A">
        <w:t xml:space="preserve"> release of 17-β estradiol from cationic </w:t>
      </w:r>
      <w:proofErr w:type="spellStart"/>
      <w:r w:rsidRPr="0083332A">
        <w:t>polyamidoamine</w:t>
      </w:r>
      <w:proofErr w:type="spellEnd"/>
      <w:r w:rsidRPr="0083332A">
        <w:t xml:space="preserve"> dendrimer surface modified poly lactic-co-glycolic acid </w:t>
      </w:r>
      <w:proofErr w:type="spellStart"/>
      <w:r w:rsidRPr="0083332A">
        <w:t>microparticles</w:t>
      </w:r>
      <w:proofErr w:type="spellEnd"/>
      <w:r w:rsidRPr="0083332A">
        <w:t xml:space="preserve"> improves osteogenic differentiation of human mesenchymal stromal cells. Tissue Engineering, 2011.</w:t>
      </w:r>
    </w:p>
    <w:p w:rsidR="0083332A" w:rsidRPr="0083332A" w:rsidRDefault="0083332A" w:rsidP="0083332A">
      <w:proofErr w:type="spellStart"/>
      <w:r w:rsidRPr="0083332A">
        <w:t>Krishnamachari</w:t>
      </w:r>
      <w:proofErr w:type="spellEnd"/>
      <w:r w:rsidRPr="0083332A">
        <w:t xml:space="preserve"> Y Geary SM Lemke CD and </w:t>
      </w:r>
      <w:r w:rsidRPr="0083332A">
        <w:rPr>
          <w:b/>
          <w:bCs/>
        </w:rPr>
        <w:t>Salem AK</w:t>
      </w:r>
      <w:r w:rsidRPr="0083332A">
        <w:t>. Nanoparticle delivery systems in cancer vaccines. Pharmaceutical Research, 2011.</w:t>
      </w:r>
    </w:p>
    <w:p w:rsidR="0083332A" w:rsidRPr="0083332A" w:rsidRDefault="0083332A" w:rsidP="0083332A">
      <w:r w:rsidRPr="0083332A">
        <w:t>Intra J and </w:t>
      </w:r>
      <w:r w:rsidRPr="0083332A">
        <w:rPr>
          <w:b/>
          <w:bCs/>
        </w:rPr>
        <w:t>Salem AK</w:t>
      </w:r>
      <w:r w:rsidRPr="0083332A">
        <w:t xml:space="preserve">. Rational design, fabrication, characterization and in vitro testing of biodegradable </w:t>
      </w:r>
      <w:proofErr w:type="spellStart"/>
      <w:r w:rsidRPr="0083332A">
        <w:t>microparticles</w:t>
      </w:r>
      <w:proofErr w:type="spellEnd"/>
      <w:r w:rsidRPr="0083332A">
        <w:t xml:space="preserve"> that generate targeted and sustained transgene expression in HepG2 liver cells. Journal of Drug Targeting, 2011.</w:t>
      </w:r>
    </w:p>
    <w:p w:rsidR="0083332A" w:rsidRPr="0083332A" w:rsidRDefault="0083332A" w:rsidP="0083332A">
      <w:r w:rsidRPr="0083332A">
        <w:t>Intra J, </w:t>
      </w:r>
      <w:r w:rsidRPr="0083332A">
        <w:rPr>
          <w:b/>
          <w:bCs/>
        </w:rPr>
        <w:t>Salem AK.</w:t>
      </w:r>
      <w:r w:rsidRPr="0083332A">
        <w:t xml:space="preserve"> Fabrication, characterization and in vitro evaluation of </w:t>
      </w:r>
      <w:proofErr w:type="gramStart"/>
      <w:r w:rsidRPr="0083332A">
        <w:t>poly(</w:t>
      </w:r>
      <w:proofErr w:type="gramEnd"/>
      <w:r w:rsidRPr="0083332A">
        <w:t>D,L-</w:t>
      </w:r>
      <w:proofErr w:type="spellStart"/>
      <w:r w:rsidRPr="0083332A">
        <w:t>lactide</w:t>
      </w:r>
      <w:proofErr w:type="spellEnd"/>
      <w:r w:rsidRPr="0083332A">
        <w:t>-co-</w:t>
      </w:r>
      <w:proofErr w:type="spellStart"/>
      <w:r w:rsidRPr="0083332A">
        <w:t>glycolide</w:t>
      </w:r>
      <w:proofErr w:type="spellEnd"/>
      <w:r w:rsidRPr="0083332A">
        <w:t xml:space="preserve">) </w:t>
      </w:r>
      <w:proofErr w:type="spellStart"/>
      <w:r w:rsidRPr="0083332A">
        <w:t>microparticles</w:t>
      </w:r>
      <w:proofErr w:type="spellEnd"/>
      <w:r w:rsidRPr="0083332A">
        <w:t xml:space="preserve"> loaded with </w:t>
      </w:r>
      <w:proofErr w:type="spellStart"/>
      <w:r w:rsidRPr="0083332A">
        <w:t>polyamidoamine</w:t>
      </w:r>
      <w:proofErr w:type="spellEnd"/>
      <w:r w:rsidRPr="0083332A">
        <w:t xml:space="preserve">-plasmid DNA </w:t>
      </w:r>
      <w:proofErr w:type="spellStart"/>
      <w:r w:rsidRPr="0083332A">
        <w:t>dendriplexes</w:t>
      </w:r>
      <w:proofErr w:type="spellEnd"/>
      <w:r w:rsidRPr="0083332A">
        <w:t xml:space="preserve"> for applications in </w:t>
      </w:r>
      <w:proofErr w:type="spellStart"/>
      <w:r w:rsidRPr="0083332A">
        <w:t>nonviral</w:t>
      </w:r>
      <w:proofErr w:type="spellEnd"/>
      <w:r w:rsidRPr="0083332A">
        <w:t xml:space="preserve"> gene delivery. J Pharm Sci. 2010</w:t>
      </w:r>
      <w:proofErr w:type="gramStart"/>
      <w:r w:rsidRPr="0083332A">
        <w:t>;99</w:t>
      </w:r>
      <w:proofErr w:type="gramEnd"/>
      <w:r w:rsidRPr="0083332A">
        <w:t>(1):368-84.</w:t>
      </w:r>
    </w:p>
    <w:p w:rsidR="0083332A" w:rsidRPr="0083332A" w:rsidRDefault="0083332A" w:rsidP="0083332A">
      <w:proofErr w:type="spellStart"/>
      <w:r w:rsidRPr="0083332A">
        <w:t>Petushkov</w:t>
      </w:r>
      <w:proofErr w:type="spellEnd"/>
      <w:r w:rsidRPr="0083332A">
        <w:t xml:space="preserve"> A </w:t>
      </w:r>
      <w:proofErr w:type="spellStart"/>
      <w:r w:rsidRPr="0083332A">
        <w:t>Ndiege</w:t>
      </w:r>
      <w:proofErr w:type="spellEnd"/>
      <w:r w:rsidRPr="0083332A">
        <w:t xml:space="preserve"> N </w:t>
      </w:r>
      <w:r w:rsidRPr="0083332A">
        <w:rPr>
          <w:b/>
          <w:bCs/>
        </w:rPr>
        <w:t>Salem AK</w:t>
      </w:r>
      <w:r w:rsidRPr="0083332A">
        <w:t> and Larsen SC. Toxicity of Silica Nanomaterials: Zeolites, Mesoporous Silica, and Amorphous Silica Nanoparticles. Advances in Molecular Toxicology Vol 4. Elsevier 2010.</w:t>
      </w:r>
    </w:p>
    <w:p w:rsidR="0083332A" w:rsidRPr="0083332A" w:rsidRDefault="0083332A" w:rsidP="0083332A">
      <w:r w:rsidRPr="0083332A">
        <w:t>Sa</w:t>
      </w:r>
      <w:r w:rsidRPr="0083332A">
        <w:rPr>
          <w:b/>
          <w:bCs/>
        </w:rPr>
        <w:t>lem AK</w:t>
      </w:r>
      <w:r w:rsidRPr="0083332A">
        <w:t xml:space="preserve"> and </w:t>
      </w:r>
      <w:proofErr w:type="spellStart"/>
      <w:r w:rsidRPr="0083332A">
        <w:t>Behlke</w:t>
      </w:r>
      <w:proofErr w:type="spellEnd"/>
      <w:r w:rsidRPr="0083332A">
        <w:t xml:space="preserve"> M. RNA Interference: Application to Drug Discovery and Challenges to Pharmaceutical Development. </w:t>
      </w:r>
      <w:proofErr w:type="gramStart"/>
      <w:r w:rsidRPr="0083332A">
        <w:t>siRNA</w:t>
      </w:r>
      <w:proofErr w:type="gramEnd"/>
      <w:r w:rsidRPr="0083332A">
        <w:t xml:space="preserve"> Delivery Vehicles, John Wiley &amp; Sons </w:t>
      </w:r>
      <w:proofErr w:type="spellStart"/>
      <w:r w:rsidRPr="0083332A">
        <w:t>Inc</w:t>
      </w:r>
      <w:proofErr w:type="spellEnd"/>
      <w:r w:rsidRPr="0083332A">
        <w:t>, 2010.</w:t>
      </w:r>
    </w:p>
    <w:p w:rsidR="0083332A" w:rsidRPr="0083332A" w:rsidRDefault="0083332A" w:rsidP="0083332A">
      <w:proofErr w:type="spellStart"/>
      <w:r w:rsidRPr="0083332A">
        <w:lastRenderedPageBreak/>
        <w:t>Petushkov</w:t>
      </w:r>
      <w:proofErr w:type="spellEnd"/>
      <w:r w:rsidRPr="0083332A">
        <w:t xml:space="preserve"> A., J. Intra, J.B. Graham, S.C. Larsen, </w:t>
      </w:r>
      <w:r w:rsidRPr="0083332A">
        <w:rPr>
          <w:b/>
          <w:bCs/>
        </w:rPr>
        <w:t>Salem AK</w:t>
      </w:r>
      <w:r w:rsidRPr="0083332A">
        <w:t>. Effect of Crystal Size and Surface Functionalization on the Cytotoxicity of Silicalite-1 Nanoparticles. Chemical Research in Toxicology. 2009.</w:t>
      </w:r>
    </w:p>
    <w:p w:rsidR="0083332A" w:rsidRPr="0083332A" w:rsidRDefault="0083332A" w:rsidP="0083332A">
      <w:proofErr w:type="spellStart"/>
      <w:r w:rsidRPr="0083332A">
        <w:t>Krishnamachari</w:t>
      </w:r>
      <w:proofErr w:type="spellEnd"/>
      <w:r w:rsidRPr="0083332A">
        <w:t xml:space="preserve"> Y. and </w:t>
      </w:r>
      <w:r w:rsidRPr="0083332A">
        <w:rPr>
          <w:b/>
          <w:bCs/>
        </w:rPr>
        <w:t>Salem AK</w:t>
      </w:r>
      <w:r w:rsidRPr="0083332A">
        <w:t xml:space="preserve">. Innovative Strategies for Co-delivering Antigens and </w:t>
      </w:r>
      <w:proofErr w:type="spellStart"/>
      <w:r w:rsidRPr="0083332A">
        <w:t>CpG</w:t>
      </w:r>
      <w:proofErr w:type="spellEnd"/>
      <w:r w:rsidRPr="0083332A">
        <w:t xml:space="preserve"> Oligonucleotides. Advanced Drug Delivery Reviews. 61 (2009) 205-217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 and G.J. Weiner. </w:t>
      </w:r>
      <w:proofErr w:type="spellStart"/>
      <w:r w:rsidRPr="0083332A">
        <w:t>CpG</w:t>
      </w:r>
      <w:proofErr w:type="spellEnd"/>
      <w:r w:rsidRPr="0083332A">
        <w:t xml:space="preserve"> oligonucleotides as Immunotherapeutic Adjuvants: Innovative Applications and Delivery Strategies. Advanced Drug Delivery Reviews. 61 (2009) 193-194</w:t>
      </w:r>
    </w:p>
    <w:p w:rsidR="0083332A" w:rsidRPr="0083332A" w:rsidRDefault="0083332A" w:rsidP="0083332A">
      <w:proofErr w:type="spellStart"/>
      <w:r w:rsidRPr="0083332A">
        <w:t>Goforth</w:t>
      </w:r>
      <w:proofErr w:type="spellEnd"/>
      <w:r w:rsidRPr="0083332A">
        <w:t xml:space="preserve"> R., </w:t>
      </w:r>
      <w:r w:rsidRPr="0083332A">
        <w:rPr>
          <w:b/>
          <w:bCs/>
        </w:rPr>
        <w:t>Salem AK</w:t>
      </w:r>
      <w:r w:rsidRPr="0083332A">
        <w:t>, X. Zhu, S. Miles, X.Q. Zhang, J. Lee, A.D. Sandler. Immune Stimulatory Antigen Loaded Particles Combined with Depletion of Regulatory T-cells Induce Potent Tumor Specific Immunity in a Mouse Model of Melanoma. Cancer Immunology, Immunotherapy 2009</w:t>
      </w:r>
    </w:p>
    <w:p w:rsidR="0083332A" w:rsidRPr="0083332A" w:rsidRDefault="0083332A" w:rsidP="0083332A">
      <w:r w:rsidRPr="0083332A">
        <w:t>Intra J., </w:t>
      </w:r>
      <w:r w:rsidRPr="0083332A">
        <w:rPr>
          <w:b/>
          <w:bCs/>
        </w:rPr>
        <w:t>Salem AK</w:t>
      </w:r>
      <w:r w:rsidRPr="0083332A">
        <w:t xml:space="preserve">. Characterization of the Transgene Expression Generated by Branched and Linear </w:t>
      </w:r>
      <w:proofErr w:type="spellStart"/>
      <w:r w:rsidRPr="0083332A">
        <w:t>Polyethylenimine</w:t>
      </w:r>
      <w:proofErr w:type="spellEnd"/>
      <w:r w:rsidRPr="0083332A">
        <w:t xml:space="preserve"> (PEI)-Plasmid DNA Nanoparticles In Vitro and After Intraperitoneal Injection In Vivo. Journal of Controlled Release. 2008</w:t>
      </w:r>
    </w:p>
    <w:p w:rsidR="0083332A" w:rsidRPr="0083332A" w:rsidRDefault="0083332A" w:rsidP="0083332A">
      <w:r w:rsidRPr="0083332A">
        <w:t>Pearce ME, Mai HQ, Lee N, Larsen SC, </w:t>
      </w:r>
      <w:r w:rsidRPr="0083332A">
        <w:rPr>
          <w:b/>
          <w:bCs/>
        </w:rPr>
        <w:t>Salem AK</w:t>
      </w:r>
      <w:r w:rsidRPr="0083332A">
        <w:t xml:space="preserve">. </w:t>
      </w:r>
      <w:proofErr w:type="spellStart"/>
      <w:r w:rsidRPr="0083332A">
        <w:t>Silicalite</w:t>
      </w:r>
      <w:proofErr w:type="spellEnd"/>
      <w:r w:rsidRPr="0083332A">
        <w:t xml:space="preserve"> nanoparticles that promote transgene expression. Nanotechnology 2008</w:t>
      </w:r>
    </w:p>
    <w:p w:rsidR="0083332A" w:rsidRPr="0083332A" w:rsidRDefault="0083332A" w:rsidP="0083332A">
      <w:r w:rsidRPr="0083332A">
        <w:t>Intra J, J.M Glasgow, H. Q. Mai, </w:t>
      </w:r>
      <w:r w:rsidRPr="0083332A">
        <w:rPr>
          <w:b/>
          <w:bCs/>
        </w:rPr>
        <w:t>Salem AK</w:t>
      </w:r>
      <w:r w:rsidRPr="0083332A">
        <w:t>. Pulsatile release of biomolecules from polydimethylsiloxane (PDMS) chips with hydrolytically degradable seals. Journal of Controlled Release 2008</w:t>
      </w:r>
    </w:p>
    <w:p w:rsidR="0083332A" w:rsidRPr="0083332A" w:rsidRDefault="0083332A" w:rsidP="0083332A">
      <w:r w:rsidRPr="0083332A">
        <w:t>Clapper JD, M.E. Pearce, C.A. Guymon, </w:t>
      </w:r>
      <w:r w:rsidRPr="0083332A">
        <w:rPr>
          <w:b/>
          <w:bCs/>
        </w:rPr>
        <w:t>Salem AK.</w:t>
      </w:r>
      <w:r w:rsidRPr="0083332A">
        <w:t xml:space="preserve"> Biotinylated Biodegradable </w:t>
      </w:r>
      <w:proofErr w:type="spellStart"/>
      <w:r w:rsidRPr="0083332A">
        <w:t>Nanotemplated</w:t>
      </w:r>
      <w:proofErr w:type="spellEnd"/>
      <w:r w:rsidRPr="0083332A">
        <w:t xml:space="preserve"> Hydrogel Networks for Cell Interactive Applications. </w:t>
      </w:r>
      <w:proofErr w:type="spellStart"/>
      <w:r w:rsidRPr="0083332A">
        <w:t>Biomacromolecules</w:t>
      </w:r>
      <w:proofErr w:type="spellEnd"/>
      <w:r w:rsidRPr="0083332A">
        <w:t xml:space="preserve"> 2008</w:t>
      </w:r>
    </w:p>
    <w:p w:rsidR="0083332A" w:rsidRPr="0083332A" w:rsidRDefault="0083332A" w:rsidP="0083332A">
      <w:proofErr w:type="spellStart"/>
      <w:r w:rsidRPr="0083332A">
        <w:t>Krishnamachari</w:t>
      </w:r>
      <w:proofErr w:type="spellEnd"/>
      <w:r w:rsidRPr="0083332A">
        <w:t xml:space="preserve"> Y., M.E. Pearce, </w:t>
      </w:r>
      <w:r w:rsidRPr="0083332A">
        <w:rPr>
          <w:b/>
          <w:bCs/>
        </w:rPr>
        <w:t>Salem AK</w:t>
      </w:r>
      <w:r w:rsidRPr="0083332A">
        <w:t>. Self-assembly of cell-</w:t>
      </w:r>
      <w:proofErr w:type="spellStart"/>
      <w:r w:rsidRPr="0083332A">
        <w:t>microparticle</w:t>
      </w:r>
      <w:proofErr w:type="spellEnd"/>
      <w:r w:rsidRPr="0083332A">
        <w:t xml:space="preserve"> hybrids. Advanced Materials. 2008</w:t>
      </w:r>
    </w:p>
    <w:p w:rsidR="0083332A" w:rsidRPr="0083332A" w:rsidRDefault="0083332A" w:rsidP="0083332A">
      <w:r w:rsidRPr="0083332A">
        <w:t>Zhang XQ, J. Intra, </w:t>
      </w:r>
      <w:r w:rsidRPr="0083332A">
        <w:rPr>
          <w:b/>
          <w:bCs/>
        </w:rPr>
        <w:t>Salem AK</w:t>
      </w:r>
      <w:r w:rsidRPr="0083332A">
        <w:t xml:space="preserve">. Comparative study of poly (lactic-co-glycolic acid)-poly </w:t>
      </w:r>
      <w:proofErr w:type="spellStart"/>
      <w:r w:rsidRPr="0083332A">
        <w:t>ethyleneimine</w:t>
      </w:r>
      <w:proofErr w:type="spellEnd"/>
      <w:r w:rsidRPr="0083332A">
        <w:t xml:space="preserve">-plasmid DNA </w:t>
      </w:r>
      <w:proofErr w:type="spellStart"/>
      <w:r w:rsidRPr="0083332A">
        <w:t>microparticles</w:t>
      </w:r>
      <w:proofErr w:type="spellEnd"/>
      <w:r w:rsidRPr="0083332A">
        <w:t xml:space="preserve"> prepared using double emulsion methods. Journal of Microencapsulation. 2008 1-13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>. Frontiers in Drug Design and Discovery. Volume 3. Journal of Medicinal Chemistry. 2008</w:t>
      </w:r>
    </w:p>
    <w:p w:rsidR="0083332A" w:rsidRPr="0083332A" w:rsidRDefault="0083332A" w:rsidP="0083332A">
      <w:proofErr w:type="spellStart"/>
      <w:r w:rsidRPr="0083332A">
        <w:t>Krishnamachari</w:t>
      </w:r>
      <w:proofErr w:type="spellEnd"/>
      <w:r w:rsidRPr="0083332A">
        <w:t xml:space="preserve"> Y, </w:t>
      </w:r>
      <w:r w:rsidRPr="0083332A">
        <w:rPr>
          <w:b/>
          <w:bCs/>
        </w:rPr>
        <w:t>Salem AK</w:t>
      </w:r>
      <w:r w:rsidRPr="0083332A">
        <w:t xml:space="preserve">. Nano-Bio Polymers and Composites. Invited chapter in "Nano-and </w:t>
      </w:r>
      <w:proofErr w:type="spellStart"/>
      <w:r w:rsidRPr="0083332A">
        <w:t>Biocomposites</w:t>
      </w:r>
      <w:proofErr w:type="spellEnd"/>
      <w:r w:rsidRPr="0083332A">
        <w:t>". Taylor &amp; Francis/CRC Press. Edited by Lau and Hussain. 2008</w:t>
      </w:r>
    </w:p>
    <w:p w:rsidR="0083332A" w:rsidRPr="0083332A" w:rsidRDefault="0083332A" w:rsidP="0083332A">
      <w:r w:rsidRPr="0083332A">
        <w:t>Glasgow J, </w:t>
      </w:r>
      <w:r w:rsidRPr="0083332A">
        <w:rPr>
          <w:b/>
          <w:bCs/>
        </w:rPr>
        <w:t>Salem AK</w:t>
      </w:r>
      <w:r w:rsidRPr="0083332A">
        <w:t xml:space="preserve">. Stem Cells and Cancer. Invited review for "Encyclopedia of Stem Cell Research". Sage Publications. Edited by Clive Niels </w:t>
      </w:r>
      <w:proofErr w:type="spellStart"/>
      <w:r w:rsidRPr="0083332A">
        <w:t>Svendsen</w:t>
      </w:r>
      <w:proofErr w:type="spellEnd"/>
      <w:r w:rsidRPr="0083332A">
        <w:t xml:space="preserve">, Ph.D., Allison D. Ebert, Ph.D. and Geoffrey J. </w:t>
      </w:r>
      <w:proofErr w:type="spellStart"/>
      <w:r w:rsidRPr="0083332A">
        <w:t>Golson</w:t>
      </w:r>
      <w:proofErr w:type="spellEnd"/>
      <w:r w:rsidRPr="0083332A">
        <w:t>, Ph.D. 2008</w:t>
      </w:r>
    </w:p>
    <w:p w:rsidR="0083332A" w:rsidRPr="0083332A" w:rsidRDefault="0083332A" w:rsidP="0083332A">
      <w:r w:rsidRPr="0083332A">
        <w:t>Pearce ME, </w:t>
      </w:r>
      <w:r w:rsidRPr="0083332A">
        <w:rPr>
          <w:b/>
          <w:bCs/>
        </w:rPr>
        <w:t>Salem AK</w:t>
      </w:r>
      <w:r w:rsidRPr="0083332A">
        <w:t xml:space="preserve">. Stem Cell Research in Iowa. Invited review for "Encyclopedia of Stem Cell Research". Sage Publications. Edited by Clive Niels </w:t>
      </w:r>
      <w:proofErr w:type="spellStart"/>
      <w:r w:rsidRPr="0083332A">
        <w:t>Svendsen</w:t>
      </w:r>
      <w:proofErr w:type="spellEnd"/>
      <w:r w:rsidRPr="0083332A">
        <w:t xml:space="preserve">, Ph.D., Allison D. Ebert, Ph.D. and Geoffrey J. </w:t>
      </w:r>
      <w:proofErr w:type="spellStart"/>
      <w:r w:rsidRPr="0083332A">
        <w:t>Golson</w:t>
      </w:r>
      <w:proofErr w:type="spellEnd"/>
      <w:r w:rsidRPr="0083332A">
        <w:t>, Ph.D. 2008</w:t>
      </w:r>
    </w:p>
    <w:p w:rsidR="0083332A" w:rsidRPr="0083332A" w:rsidRDefault="0083332A" w:rsidP="0083332A">
      <w:r w:rsidRPr="0083332A">
        <w:t>Zhang XQ, J. Intra, </w:t>
      </w:r>
      <w:r w:rsidRPr="0083332A">
        <w:rPr>
          <w:b/>
          <w:bCs/>
        </w:rPr>
        <w:t>Salem AK</w:t>
      </w:r>
      <w:r w:rsidRPr="0083332A">
        <w:t xml:space="preserve">. Conjugation of </w:t>
      </w:r>
      <w:proofErr w:type="spellStart"/>
      <w:r w:rsidRPr="0083332A">
        <w:t>polyamidoamine</w:t>
      </w:r>
      <w:proofErr w:type="spellEnd"/>
      <w:r w:rsidRPr="0083332A">
        <w:t xml:space="preserve"> dendrimers on biodegradable </w:t>
      </w:r>
      <w:proofErr w:type="spellStart"/>
      <w:r w:rsidRPr="0083332A">
        <w:t>microparticles</w:t>
      </w:r>
      <w:proofErr w:type="spellEnd"/>
      <w:r w:rsidRPr="0083332A">
        <w:t xml:space="preserve"> for non-viral gene delivery. </w:t>
      </w:r>
      <w:proofErr w:type="spellStart"/>
      <w:r w:rsidRPr="0083332A">
        <w:t>Bioconjugate</w:t>
      </w:r>
      <w:proofErr w:type="spellEnd"/>
      <w:r w:rsidRPr="0083332A">
        <w:t xml:space="preserve"> Chemistry. 2007 Nov-Dec</w:t>
      </w:r>
      <w:proofErr w:type="gramStart"/>
      <w:r w:rsidRPr="0083332A">
        <w:t>;18</w:t>
      </w:r>
      <w:proofErr w:type="gramEnd"/>
      <w:r w:rsidRPr="0083332A">
        <w:t>(6):2068-76 </w:t>
      </w:r>
    </w:p>
    <w:p w:rsidR="0083332A" w:rsidRPr="0083332A" w:rsidRDefault="0083332A" w:rsidP="0083332A">
      <w:r w:rsidRPr="0083332A">
        <w:lastRenderedPageBreak/>
        <w:t>Abbas AO, M.D. Donovan, </w:t>
      </w:r>
      <w:r w:rsidRPr="0083332A">
        <w:rPr>
          <w:b/>
          <w:bCs/>
        </w:rPr>
        <w:t>Salem AK</w:t>
      </w:r>
      <w:r w:rsidRPr="0083332A">
        <w:t>. Formulating PLGA particles for plasmid DNA delivery. Journal of Pharmaceutical Sciences.  2007 DOI: 10.1002/jps.21215</w:t>
      </w:r>
    </w:p>
    <w:p w:rsidR="0083332A" w:rsidRPr="0083332A" w:rsidRDefault="0083332A" w:rsidP="0083332A">
      <w:r w:rsidRPr="0083332A">
        <w:t xml:space="preserve">Pearce ME, J.B. </w:t>
      </w:r>
      <w:proofErr w:type="spellStart"/>
      <w:r w:rsidRPr="0083332A">
        <w:t>Melanko</w:t>
      </w:r>
      <w:proofErr w:type="spellEnd"/>
      <w:r w:rsidRPr="0083332A">
        <w:t>, </w:t>
      </w:r>
      <w:r w:rsidRPr="0083332A">
        <w:rPr>
          <w:b/>
          <w:bCs/>
        </w:rPr>
        <w:t>Salem AK</w:t>
      </w:r>
      <w:r w:rsidRPr="0083332A">
        <w:t xml:space="preserve">. Biomedical applications of multifunctional </w:t>
      </w:r>
      <w:proofErr w:type="spellStart"/>
      <w:r w:rsidRPr="0083332A">
        <w:t>nanorods</w:t>
      </w:r>
      <w:proofErr w:type="spellEnd"/>
      <w:r w:rsidRPr="0083332A">
        <w:t>. Pharmaceutical Research. 2007 Dec; 24(12):2335-52</w:t>
      </w:r>
    </w:p>
    <w:p w:rsidR="0083332A" w:rsidRPr="0083332A" w:rsidRDefault="0083332A" w:rsidP="0083332A">
      <w:r w:rsidRPr="0083332A">
        <w:t xml:space="preserve">Zhang XQ, C.E. </w:t>
      </w:r>
      <w:proofErr w:type="spellStart"/>
      <w:r w:rsidRPr="0083332A">
        <w:t>Dahle</w:t>
      </w:r>
      <w:proofErr w:type="spellEnd"/>
      <w:r w:rsidRPr="0083332A">
        <w:t>, G.J. Weiner and </w:t>
      </w:r>
      <w:r w:rsidRPr="0083332A">
        <w:rPr>
          <w:b/>
          <w:bCs/>
        </w:rPr>
        <w:t>Salem AK</w:t>
      </w:r>
      <w:r w:rsidRPr="0083332A">
        <w:t xml:space="preserve">. A comparative study of the antigen-specific immune response induced by co-delivery of </w:t>
      </w:r>
      <w:proofErr w:type="spellStart"/>
      <w:r w:rsidRPr="0083332A">
        <w:t>CpG</w:t>
      </w:r>
      <w:proofErr w:type="spellEnd"/>
      <w:r w:rsidRPr="0083332A">
        <w:t xml:space="preserve"> ODN and antigen using fusion molecules or biodegradable </w:t>
      </w:r>
      <w:proofErr w:type="spellStart"/>
      <w:r w:rsidRPr="0083332A">
        <w:t>microparticles</w:t>
      </w:r>
      <w:proofErr w:type="spellEnd"/>
      <w:r w:rsidRPr="0083332A">
        <w:t xml:space="preserve">. Journal of </w:t>
      </w:r>
      <w:proofErr w:type="gramStart"/>
      <w:r w:rsidRPr="0083332A">
        <w:t>Pharmaceutical  Sciences</w:t>
      </w:r>
      <w:proofErr w:type="gramEnd"/>
      <w:r w:rsidRPr="0083332A">
        <w:t>. 2007 Dec</w:t>
      </w:r>
      <w:proofErr w:type="gramStart"/>
      <w:r w:rsidRPr="0083332A">
        <w:t>;96</w:t>
      </w:r>
      <w:proofErr w:type="gramEnd"/>
      <w:r w:rsidRPr="0083332A">
        <w:t>(12):3283-92</w:t>
      </w:r>
    </w:p>
    <w:p w:rsidR="0083332A" w:rsidRPr="0083332A" w:rsidRDefault="0083332A" w:rsidP="0083332A">
      <w:r w:rsidRPr="0083332A">
        <w:t xml:space="preserve">Zhang XQ, C.E. </w:t>
      </w:r>
      <w:proofErr w:type="spellStart"/>
      <w:r w:rsidRPr="0083332A">
        <w:t>Dahle</w:t>
      </w:r>
      <w:proofErr w:type="spellEnd"/>
      <w:r w:rsidRPr="0083332A">
        <w:t xml:space="preserve">, N.K. </w:t>
      </w:r>
      <w:proofErr w:type="spellStart"/>
      <w:r w:rsidRPr="0083332A">
        <w:t>Baman</w:t>
      </w:r>
      <w:proofErr w:type="spellEnd"/>
      <w:r w:rsidRPr="0083332A">
        <w:t>, N. Rich, G.J. Weiner and </w:t>
      </w:r>
      <w:r w:rsidRPr="0083332A">
        <w:rPr>
          <w:b/>
          <w:bCs/>
        </w:rPr>
        <w:t>Salem AK</w:t>
      </w:r>
      <w:r w:rsidRPr="0083332A">
        <w:t xml:space="preserve">. Potent antigen-specific immune responses stimulated by co-delivery of </w:t>
      </w:r>
      <w:proofErr w:type="spellStart"/>
      <w:r w:rsidRPr="0083332A">
        <w:t>CpG</w:t>
      </w:r>
      <w:proofErr w:type="spellEnd"/>
      <w:r w:rsidRPr="0083332A">
        <w:t xml:space="preserve"> ODN and antigens in degradable </w:t>
      </w:r>
      <w:proofErr w:type="spellStart"/>
      <w:r w:rsidRPr="0083332A">
        <w:t>microparticles</w:t>
      </w:r>
      <w:proofErr w:type="spellEnd"/>
      <w:r w:rsidRPr="0083332A">
        <w:t>. Journal of Immunotherapy, 30 (5): 469-478 July/August 2007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, M. </w:t>
      </w:r>
      <w:proofErr w:type="spellStart"/>
      <w:r w:rsidRPr="0083332A">
        <w:t>Behlke</w:t>
      </w:r>
      <w:proofErr w:type="spellEnd"/>
      <w:r w:rsidRPr="0083332A">
        <w:t xml:space="preserve">. </w:t>
      </w:r>
      <w:proofErr w:type="gramStart"/>
      <w:r w:rsidRPr="0083332A">
        <w:t>siRNA</w:t>
      </w:r>
      <w:proofErr w:type="gramEnd"/>
      <w:r w:rsidRPr="0083332A">
        <w:t xml:space="preserve"> delivery vehicles. Invited Chapter in the Book entitled "RNA Interference: Application to Drug Discovery and Challenges to Pharmaceutical Development". John Wiley &amp; Sons Inc. 2007 Edited by Teresa N. </w:t>
      </w:r>
      <w:proofErr w:type="spellStart"/>
      <w:r w:rsidRPr="0083332A">
        <w:t>Faria</w:t>
      </w:r>
      <w:proofErr w:type="spellEnd"/>
      <w:r w:rsidRPr="0083332A">
        <w:t>, Siew Peng Ho, and Oliver Steinbach.</w:t>
      </w:r>
    </w:p>
    <w:p w:rsidR="0083332A" w:rsidRPr="0083332A" w:rsidRDefault="0083332A" w:rsidP="0083332A">
      <w:proofErr w:type="spellStart"/>
      <w:r w:rsidRPr="0083332A">
        <w:t>Melanko</w:t>
      </w:r>
      <w:proofErr w:type="spellEnd"/>
      <w:r w:rsidRPr="0083332A">
        <w:t xml:space="preserve"> JB, M.E. Pearce, </w:t>
      </w:r>
      <w:r w:rsidRPr="0083332A">
        <w:rPr>
          <w:b/>
          <w:bCs/>
        </w:rPr>
        <w:t>Salem AK</w:t>
      </w:r>
      <w:r w:rsidRPr="0083332A">
        <w:t>. Nanotubes/</w:t>
      </w:r>
      <w:proofErr w:type="spellStart"/>
      <w:r w:rsidRPr="0083332A">
        <w:t>nanorods</w:t>
      </w:r>
      <w:proofErr w:type="spellEnd"/>
      <w:r w:rsidRPr="0083332A">
        <w:t xml:space="preserve">/nanofibers/fullerenes for nanoscale drug delivery. Invited Chapter in the Book entitled "Nanotechnology in Drug Delivery". Springer Science/American Association for Pharmaceutical Scientists (AAPS) 2007. Edited by </w:t>
      </w:r>
      <w:proofErr w:type="spellStart"/>
      <w:r w:rsidRPr="0083332A">
        <w:t>Melgardt</w:t>
      </w:r>
      <w:proofErr w:type="spellEnd"/>
      <w:r w:rsidRPr="0083332A">
        <w:t xml:space="preserve"> M. de Villiers, and Glen S. Kwon. 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, M.K. Salem, H.K. Salem, S. </w:t>
      </w:r>
      <w:proofErr w:type="spellStart"/>
      <w:r w:rsidRPr="0083332A">
        <w:t>Tapya</w:t>
      </w:r>
      <w:proofErr w:type="spellEnd"/>
      <w:r w:rsidRPr="0083332A">
        <w:t xml:space="preserve">. New technologies and therapies for cancer. Invited review for the "Encyclopedia of Cancer and Society". Sage Publications </w:t>
      </w:r>
      <w:proofErr w:type="gramStart"/>
      <w:r w:rsidRPr="0083332A">
        <w:t>2007 .</w:t>
      </w:r>
      <w:proofErr w:type="gramEnd"/>
      <w:r w:rsidRPr="0083332A">
        <w:t xml:space="preserve"> Edited by J. Geoffrey </w:t>
      </w:r>
      <w:proofErr w:type="spellStart"/>
      <w:r w:rsidRPr="0083332A">
        <w:t>Golson</w:t>
      </w:r>
      <w:proofErr w:type="spellEnd"/>
      <w:r w:rsidRPr="0083332A">
        <w:t xml:space="preserve"> and Graham A. </w:t>
      </w:r>
      <w:proofErr w:type="spellStart"/>
      <w:r w:rsidRPr="0083332A">
        <w:t>Colditz</w:t>
      </w:r>
      <w:proofErr w:type="spellEnd"/>
      <w:r w:rsidRPr="0083332A">
        <w:t>.</w:t>
      </w:r>
    </w:p>
    <w:p w:rsidR="0083332A" w:rsidRPr="0083332A" w:rsidRDefault="0083332A" w:rsidP="0083332A">
      <w:r w:rsidRPr="0083332A">
        <w:t>Sinclair J, </w:t>
      </w:r>
      <w:r w:rsidRPr="0083332A">
        <w:rPr>
          <w:b/>
          <w:bCs/>
        </w:rPr>
        <w:t>Salem AK</w:t>
      </w:r>
      <w:r w:rsidRPr="0083332A">
        <w:t xml:space="preserve">. Rapid localized cell trapping on biodegradable polymers using cell surface </w:t>
      </w:r>
      <w:proofErr w:type="spellStart"/>
      <w:r w:rsidRPr="0083332A">
        <w:t>derivatization</w:t>
      </w:r>
      <w:proofErr w:type="spellEnd"/>
      <w:r w:rsidRPr="0083332A">
        <w:t xml:space="preserve"> and microfluidic networking. Biomaterials. 27 2090-2094 MAR 2006</w:t>
      </w:r>
    </w:p>
    <w:p w:rsidR="0083332A" w:rsidRPr="0083332A" w:rsidRDefault="0083332A" w:rsidP="0083332A">
      <w:proofErr w:type="spellStart"/>
      <w:r w:rsidRPr="0083332A">
        <w:t>Baman</w:t>
      </w:r>
      <w:proofErr w:type="spellEnd"/>
      <w:r w:rsidRPr="0083332A">
        <w:t xml:space="preserve"> NK, G.B. Schneider, T.L. Terry, R. Zaharias, </w:t>
      </w:r>
      <w:r w:rsidRPr="0083332A">
        <w:rPr>
          <w:b/>
          <w:bCs/>
        </w:rPr>
        <w:t>Salem AK</w:t>
      </w:r>
      <w:r w:rsidRPr="0083332A">
        <w:t xml:space="preserve">. Spatial control over cell attachment by partial solvent entrapment of poly lysine in microfluidic channels. International Journal of </w:t>
      </w:r>
      <w:proofErr w:type="spellStart"/>
      <w:r w:rsidRPr="0083332A">
        <w:t>Nanomedicine</w:t>
      </w:r>
      <w:proofErr w:type="spellEnd"/>
      <w:r w:rsidRPr="0083332A">
        <w:t>, 1 (2): APR 2006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>. Frontiers in Drug Design and Discovery. Volume 2. Journal of Medicinal Chemistry. 2006 Dec 14</w:t>
      </w:r>
      <w:proofErr w:type="gramStart"/>
      <w:r w:rsidRPr="0083332A">
        <w:t>;49</w:t>
      </w:r>
      <w:proofErr w:type="gramEnd"/>
      <w:r w:rsidRPr="0083332A">
        <w:t>(25):7555-6.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, C.F. Hung, T.W. Kim, T.C. Wu, P.C. </w:t>
      </w:r>
      <w:proofErr w:type="spellStart"/>
      <w:r w:rsidRPr="0083332A">
        <w:t>Searson</w:t>
      </w:r>
      <w:proofErr w:type="spellEnd"/>
      <w:r w:rsidRPr="0083332A">
        <w:t xml:space="preserve">, K.W. Leong. Multi-component </w:t>
      </w:r>
      <w:proofErr w:type="spellStart"/>
      <w:r w:rsidRPr="0083332A">
        <w:t>nanorods</w:t>
      </w:r>
      <w:proofErr w:type="spellEnd"/>
      <w:r w:rsidRPr="0083332A">
        <w:t xml:space="preserve"> for vaccination applications. Nanotechnology. 4 (16): 484-487</w:t>
      </w:r>
      <w:proofErr w:type="gramStart"/>
      <w:r w:rsidRPr="0083332A">
        <w:t>  APR</w:t>
      </w:r>
      <w:proofErr w:type="gramEnd"/>
      <w:r w:rsidRPr="0083332A">
        <w:t xml:space="preserve"> 2005</w:t>
      </w:r>
    </w:p>
    <w:p w:rsidR="0083332A" w:rsidRPr="0083332A" w:rsidRDefault="0083332A" w:rsidP="0083332A">
      <w:r w:rsidRPr="0083332A">
        <w:t xml:space="preserve">Hultgren A, M. </w:t>
      </w:r>
      <w:proofErr w:type="spellStart"/>
      <w:r w:rsidRPr="0083332A">
        <w:t>Tanase</w:t>
      </w:r>
      <w:proofErr w:type="spellEnd"/>
      <w:r w:rsidRPr="0083332A">
        <w:t xml:space="preserve">, E.J. Felton, K. </w:t>
      </w:r>
      <w:proofErr w:type="spellStart"/>
      <w:r w:rsidRPr="0083332A">
        <w:t>Bhadriraju</w:t>
      </w:r>
      <w:proofErr w:type="spellEnd"/>
      <w:r w:rsidRPr="0083332A">
        <w:t>, </w:t>
      </w:r>
      <w:r w:rsidRPr="0083332A">
        <w:rPr>
          <w:b/>
          <w:bCs/>
        </w:rPr>
        <w:t>Salem AK</w:t>
      </w:r>
      <w:r w:rsidRPr="0083332A">
        <w:t>, C.S. Chen, D.H. Reich. Optimization of yield in magnetic cell separations using nickel nanowires of different lengths. Biotechnology Progress. (21): 509-515</w:t>
      </w:r>
      <w:proofErr w:type="gramStart"/>
      <w:r w:rsidRPr="0083332A">
        <w:t>  APR</w:t>
      </w:r>
      <w:proofErr w:type="gramEnd"/>
      <w:r w:rsidRPr="0083332A">
        <w:t xml:space="preserve"> 2005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 and K.W. Leong.  Polymer scaffolds for tissue engineering and gene delivery. Invited Chapter in the Book entitled "Scaffolding in Tissue Engineering". CRC Press 2005 Edited by: Jennifer </w:t>
      </w:r>
      <w:proofErr w:type="spellStart"/>
      <w:r w:rsidRPr="0083332A">
        <w:t>Elisseeff</w:t>
      </w:r>
      <w:proofErr w:type="spellEnd"/>
      <w:r w:rsidRPr="0083332A">
        <w:t xml:space="preserve"> and Peter X. Ma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, M. Chen, J. Hayden, K.W. Leong, and P.C. </w:t>
      </w:r>
      <w:proofErr w:type="spellStart"/>
      <w:r w:rsidRPr="0083332A">
        <w:t>Searson</w:t>
      </w:r>
      <w:proofErr w:type="spellEnd"/>
      <w:r w:rsidRPr="0083332A">
        <w:t xml:space="preserve">. Directed assembly of multi-segment Au/Pt/Au nanowires. </w:t>
      </w:r>
      <w:proofErr w:type="spellStart"/>
      <w:r w:rsidRPr="0083332A">
        <w:t>Nanoletters</w:t>
      </w:r>
      <w:proofErr w:type="spellEnd"/>
      <w:r w:rsidRPr="0083332A">
        <w:t>. 4 (6): 1163-1165 JUN 2004</w:t>
      </w:r>
    </w:p>
    <w:p w:rsidR="0083332A" w:rsidRPr="0083332A" w:rsidRDefault="0083332A" w:rsidP="0083332A">
      <w:r w:rsidRPr="0083332A">
        <w:rPr>
          <w:b/>
          <w:bCs/>
        </w:rPr>
        <w:lastRenderedPageBreak/>
        <w:t>Salem AK</w:t>
      </w:r>
      <w:r w:rsidRPr="0083332A">
        <w:t xml:space="preserve">, J. Chao, K.W. Leong, and P.C. </w:t>
      </w:r>
      <w:proofErr w:type="spellStart"/>
      <w:r w:rsidRPr="0083332A">
        <w:t>Searson</w:t>
      </w:r>
      <w:proofErr w:type="spellEnd"/>
      <w:r w:rsidRPr="0083332A">
        <w:t>. Receptor mediated self-assembly of multi-component magnetic nanowires. Advanced Materials.  16 (3): 268+ FEB 3 2004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, P.C. </w:t>
      </w:r>
      <w:proofErr w:type="spellStart"/>
      <w:r w:rsidRPr="0083332A">
        <w:t>Searson</w:t>
      </w:r>
      <w:proofErr w:type="spellEnd"/>
      <w:r w:rsidRPr="0083332A">
        <w:t xml:space="preserve"> and K.W. Leong. Multifunctional </w:t>
      </w:r>
      <w:proofErr w:type="spellStart"/>
      <w:r w:rsidRPr="0083332A">
        <w:t>nanorods</w:t>
      </w:r>
      <w:proofErr w:type="spellEnd"/>
      <w:r w:rsidRPr="0083332A">
        <w:t xml:space="preserve"> for gene delivery. Nature Materials.  Oct 2003, 2, 668-671</w:t>
      </w:r>
    </w:p>
    <w:p w:rsidR="0083332A" w:rsidRPr="0083332A" w:rsidRDefault="0083332A" w:rsidP="0083332A">
      <w:proofErr w:type="spellStart"/>
      <w:r w:rsidRPr="0083332A">
        <w:t>Sakhalkar</w:t>
      </w:r>
      <w:proofErr w:type="spellEnd"/>
      <w:r w:rsidRPr="0083332A">
        <w:t xml:space="preserve"> HS, M.K. </w:t>
      </w:r>
      <w:proofErr w:type="spellStart"/>
      <w:r w:rsidRPr="0083332A">
        <w:t>Dalal</w:t>
      </w:r>
      <w:proofErr w:type="spellEnd"/>
      <w:r w:rsidRPr="0083332A">
        <w:t>, </w:t>
      </w:r>
      <w:r w:rsidRPr="0083332A">
        <w:rPr>
          <w:b/>
          <w:bCs/>
        </w:rPr>
        <w:t>Salem AK</w:t>
      </w:r>
      <w:r w:rsidRPr="0083332A">
        <w:t xml:space="preserve">, R. Ansari, J. Fu, M.F. </w:t>
      </w:r>
      <w:proofErr w:type="spellStart"/>
      <w:r w:rsidRPr="0083332A">
        <w:t>Kiani</w:t>
      </w:r>
      <w:proofErr w:type="spellEnd"/>
      <w:r w:rsidRPr="0083332A">
        <w:t xml:space="preserve">, J. Hanes, K.M. </w:t>
      </w:r>
      <w:proofErr w:type="spellStart"/>
      <w:r w:rsidRPr="0083332A">
        <w:t>Shakesheff</w:t>
      </w:r>
      <w:proofErr w:type="spellEnd"/>
      <w:r w:rsidRPr="0083332A">
        <w:t xml:space="preserve"> and D.J. Goetz. Leukocyte inspired therapeutic particles that selectively and avidly adhere to inflamed endothelium in vitro and in vivo.  Proceedings of the National Academy of Sciences. 100 (26): 15895-15900 DEC 23 2003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, F.R.A.J. Rose, R. </w:t>
      </w:r>
      <w:proofErr w:type="spellStart"/>
      <w:r w:rsidRPr="0083332A">
        <w:t>Oreffo</w:t>
      </w:r>
      <w:proofErr w:type="spellEnd"/>
      <w:r w:rsidRPr="0083332A">
        <w:t xml:space="preserve">, X. Yang, M.C. Davies, J.R. Mitchell, C.J. Roberts, S. </w:t>
      </w:r>
      <w:proofErr w:type="spellStart"/>
      <w:r w:rsidRPr="0083332A">
        <w:t>Stolnik</w:t>
      </w:r>
      <w:proofErr w:type="spellEnd"/>
      <w:r w:rsidRPr="0083332A">
        <w:t xml:space="preserve">, S.J.B. </w:t>
      </w:r>
      <w:proofErr w:type="spellStart"/>
      <w:r w:rsidRPr="0083332A">
        <w:t>Tendler</w:t>
      </w:r>
      <w:proofErr w:type="spellEnd"/>
      <w:r w:rsidRPr="0083332A">
        <w:t xml:space="preserve">, P.M. Williams and K.M. </w:t>
      </w:r>
      <w:proofErr w:type="spellStart"/>
      <w:r w:rsidRPr="0083332A">
        <w:t>Shakesheff</w:t>
      </w:r>
      <w:proofErr w:type="spellEnd"/>
      <w:r w:rsidRPr="0083332A">
        <w:t xml:space="preserve">. Porous polymer and cell composites that </w:t>
      </w:r>
      <w:proofErr w:type="spellStart"/>
      <w:r w:rsidRPr="0083332A">
        <w:t>self assemble</w:t>
      </w:r>
      <w:proofErr w:type="spellEnd"/>
      <w:r w:rsidRPr="0083332A">
        <w:t xml:space="preserve"> in situ. Advanced Materials. 15 (3): 210-213 FEB 5 2003</w:t>
      </w:r>
    </w:p>
    <w:p w:rsidR="0083332A" w:rsidRPr="0083332A" w:rsidRDefault="0083332A" w:rsidP="0083332A">
      <w:r w:rsidRPr="0083332A">
        <w:rPr>
          <w:b/>
          <w:bCs/>
        </w:rPr>
        <w:t>Salem AK</w:t>
      </w:r>
      <w:r w:rsidRPr="0083332A">
        <w:t xml:space="preserve">, R. Stevens, R.G. Pearson, M.C. Davies, S.J.B. </w:t>
      </w:r>
      <w:proofErr w:type="spellStart"/>
      <w:r w:rsidRPr="0083332A">
        <w:t>Tendler</w:t>
      </w:r>
      <w:proofErr w:type="spellEnd"/>
      <w:r w:rsidRPr="0083332A">
        <w:t xml:space="preserve"> and K.M. </w:t>
      </w:r>
      <w:proofErr w:type="spellStart"/>
      <w:r w:rsidRPr="0083332A">
        <w:t>Shakesheff</w:t>
      </w:r>
      <w:proofErr w:type="spellEnd"/>
      <w:r w:rsidRPr="0083332A">
        <w:t>. Interactions of 3T3 fibroblasts and endothelial with defined pore features.  Journal of Biomedical Materials Research. 61 (2) 212-217 Aug 2002</w:t>
      </w:r>
    </w:p>
    <w:p w:rsidR="0083332A" w:rsidRDefault="0083332A" w:rsidP="0083332A">
      <w:r w:rsidRPr="0083332A">
        <w:rPr>
          <w:b/>
          <w:bCs/>
        </w:rPr>
        <w:t>Salem AK</w:t>
      </w:r>
      <w:r w:rsidRPr="0083332A">
        <w:t xml:space="preserve">, S.M. </w:t>
      </w:r>
      <w:proofErr w:type="spellStart"/>
      <w:r w:rsidRPr="0083332A">
        <w:t>Cannizzaro</w:t>
      </w:r>
      <w:proofErr w:type="spellEnd"/>
      <w:r w:rsidRPr="0083332A">
        <w:t xml:space="preserve">, M.C. Davies, S.J.B. </w:t>
      </w:r>
      <w:proofErr w:type="spellStart"/>
      <w:r w:rsidRPr="0083332A">
        <w:t>Tendler</w:t>
      </w:r>
      <w:proofErr w:type="spellEnd"/>
      <w:r w:rsidRPr="0083332A">
        <w:t xml:space="preserve">, C.J. Roberts, P.M. Williams and K.M. </w:t>
      </w:r>
      <w:proofErr w:type="spellStart"/>
      <w:r w:rsidRPr="0083332A">
        <w:t>Shakesheff</w:t>
      </w:r>
      <w:proofErr w:type="spellEnd"/>
      <w:r w:rsidRPr="0083332A">
        <w:t xml:space="preserve">. Synthesis and </w:t>
      </w:r>
      <w:proofErr w:type="spellStart"/>
      <w:r w:rsidRPr="0083332A">
        <w:t>characterisation</w:t>
      </w:r>
      <w:proofErr w:type="spellEnd"/>
      <w:r w:rsidRPr="0083332A">
        <w:t xml:space="preserve"> of a degradable biotinylated </w:t>
      </w:r>
      <w:proofErr w:type="spellStart"/>
      <w:r w:rsidRPr="0083332A">
        <w:t>polylactic</w:t>
      </w:r>
      <w:proofErr w:type="spellEnd"/>
      <w:r w:rsidRPr="0083332A">
        <w:t xml:space="preserve"> acid-polyethylene glycol copolymer. </w:t>
      </w:r>
      <w:proofErr w:type="spellStart"/>
      <w:r w:rsidRPr="0083332A">
        <w:t>Biomacromolecules</w:t>
      </w:r>
      <w:proofErr w:type="spellEnd"/>
      <w:r w:rsidRPr="0083332A">
        <w:t>. Sum 2001, 2, 575-580</w:t>
      </w:r>
    </w:p>
    <w:sectPr w:rsidR="0083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2A"/>
    <w:rsid w:val="005C312B"/>
    <w:rsid w:val="0083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6323"/>
  <w15:chartTrackingRefBased/>
  <w15:docId w15:val="{C4799CC2-43EA-4F5F-B077-0439B61C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1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27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2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1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32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0354">
          <w:marLeft w:val="0"/>
          <w:marRight w:val="-1830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887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1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4448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13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99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17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1505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200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8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266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86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8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6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Beland, Rob</dc:creator>
  <cp:keywords/>
  <dc:description/>
  <cp:lastModifiedBy>Beland, Rob</cp:lastModifiedBy>
  <cp:revision>1</cp:revision>
  <dcterms:created xsi:type="dcterms:W3CDTF">2020-05-26T13:55:00Z</dcterms:created>
  <dcterms:modified xsi:type="dcterms:W3CDTF">2020-05-26T14:03:00Z</dcterms:modified>
</cp:coreProperties>
</file>